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9D" w:rsidRPr="0083119D" w:rsidRDefault="0083119D" w:rsidP="0083119D">
      <w:pPr>
        <w:widowControl w:val="0"/>
        <w:jc w:val="center"/>
        <w:rPr>
          <w:b/>
          <w:sz w:val="40"/>
          <w:szCs w:val="40"/>
          <w:lang w:val="uk-UA"/>
        </w:rPr>
      </w:pPr>
      <w:r w:rsidRPr="0083119D">
        <w:rPr>
          <w:b/>
          <w:sz w:val="40"/>
          <w:szCs w:val="40"/>
          <w:lang w:val="uk-UA"/>
        </w:rPr>
        <w:t>Типове положення</w:t>
      </w:r>
    </w:p>
    <w:p w:rsidR="0042421E" w:rsidRDefault="0083119D" w:rsidP="0083119D">
      <w:pPr>
        <w:widowControl w:val="0"/>
        <w:jc w:val="center"/>
        <w:rPr>
          <w:b/>
          <w:sz w:val="40"/>
          <w:szCs w:val="40"/>
          <w:lang w:val="uk-UA"/>
        </w:rPr>
      </w:pPr>
      <w:r w:rsidRPr="0083119D">
        <w:rPr>
          <w:b/>
          <w:sz w:val="40"/>
          <w:szCs w:val="40"/>
          <w:lang w:val="uk-UA"/>
        </w:rPr>
        <w:t>про атестацію педагогічних працівників</w:t>
      </w:r>
      <w:r>
        <w:rPr>
          <w:b/>
          <w:sz w:val="40"/>
          <w:szCs w:val="40"/>
          <w:lang w:val="uk-UA"/>
        </w:rPr>
        <w:t xml:space="preserve"> </w:t>
      </w:r>
    </w:p>
    <w:p w:rsidR="001078AE" w:rsidRPr="0042421E" w:rsidRDefault="0083119D" w:rsidP="0083119D">
      <w:pPr>
        <w:widowControl w:val="0"/>
        <w:jc w:val="center"/>
        <w:rPr>
          <w:color w:val="FF0000"/>
          <w:sz w:val="28"/>
          <w:szCs w:val="28"/>
          <w:lang w:val="uk-UA"/>
        </w:rPr>
      </w:pPr>
      <w:r w:rsidRPr="0042421E">
        <w:rPr>
          <w:b/>
          <w:color w:val="FF0000"/>
          <w:sz w:val="40"/>
          <w:szCs w:val="40"/>
          <w:lang w:val="uk-UA"/>
        </w:rPr>
        <w:t>із змінами та доповненнями</w:t>
      </w:r>
    </w:p>
    <w:p w:rsidR="001078AE" w:rsidRPr="00F12B56" w:rsidRDefault="001078AE" w:rsidP="001078AE">
      <w:pPr>
        <w:widowControl w:val="0"/>
        <w:ind w:right="-1"/>
        <w:rPr>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F12B56">
        <w:rPr>
          <w:sz w:val="28"/>
          <w:szCs w:val="28"/>
          <w:lang w:val="uk-UA"/>
        </w:rPr>
        <w:tab/>
      </w:r>
    </w:p>
    <w:p w:rsidR="001078AE" w:rsidRDefault="000F366E" w:rsidP="0083119D">
      <w:pPr>
        <w:widowControl w:val="0"/>
        <w:ind w:left="993"/>
        <w:jc w:val="right"/>
        <w:rPr>
          <w:i/>
          <w:sz w:val="28"/>
          <w:szCs w:val="28"/>
          <w:lang w:val="uk-UA"/>
        </w:rPr>
      </w:pPr>
      <w:r w:rsidRPr="0083119D">
        <w:rPr>
          <w:i/>
          <w:sz w:val="28"/>
          <w:szCs w:val="28"/>
          <w:lang w:val="uk-UA"/>
        </w:rPr>
        <w:t xml:space="preserve">Зміни внесено відповідно до наказу Міністерства освіти і науки, молоді та спорту України №1473 від 20 грудня 2011 року, зареєстрованого в Міністерстві юстиції України 10 січня 2012 року за №14/20327, зміни вступили в дію </w:t>
      </w:r>
      <w:r w:rsidR="00A06DE7">
        <w:rPr>
          <w:i/>
          <w:sz w:val="28"/>
          <w:szCs w:val="28"/>
          <w:lang w:val="uk-UA"/>
        </w:rPr>
        <w:t>23</w:t>
      </w:r>
      <w:r w:rsidRPr="0083119D">
        <w:rPr>
          <w:i/>
          <w:sz w:val="28"/>
          <w:szCs w:val="28"/>
          <w:lang w:val="uk-UA"/>
        </w:rPr>
        <w:t xml:space="preserve"> січня 2012 року після публікації</w:t>
      </w:r>
      <w:r w:rsidR="00A06DE7">
        <w:rPr>
          <w:i/>
          <w:sz w:val="28"/>
          <w:szCs w:val="28"/>
          <w:lang w:val="uk-UA"/>
        </w:rPr>
        <w:t xml:space="preserve"> наказу в Офіційному Віснику України №4 від 23.01.2012 року оголошення №161</w:t>
      </w:r>
      <w:r w:rsidRPr="0083119D">
        <w:rPr>
          <w:i/>
          <w:sz w:val="28"/>
          <w:szCs w:val="28"/>
          <w:lang w:val="uk-UA"/>
        </w:rPr>
        <w:t>.</w:t>
      </w:r>
    </w:p>
    <w:p w:rsidR="00B80402" w:rsidRDefault="00B80402" w:rsidP="0083119D">
      <w:pPr>
        <w:widowControl w:val="0"/>
        <w:ind w:left="993"/>
        <w:jc w:val="right"/>
        <w:rPr>
          <w:i/>
          <w:sz w:val="28"/>
          <w:szCs w:val="28"/>
          <w:lang w:val="uk-UA"/>
        </w:rPr>
      </w:pPr>
    </w:p>
    <w:p w:rsidR="00B80402" w:rsidRDefault="00B80402" w:rsidP="00B80402">
      <w:pPr>
        <w:widowControl w:val="0"/>
        <w:ind w:left="993"/>
        <w:rPr>
          <w:i/>
          <w:sz w:val="28"/>
          <w:szCs w:val="28"/>
          <w:lang w:val="uk-UA"/>
        </w:rPr>
      </w:pPr>
      <w:r>
        <w:rPr>
          <w:i/>
          <w:sz w:val="28"/>
          <w:szCs w:val="28"/>
          <w:lang w:val="uk-UA"/>
        </w:rPr>
        <w:t xml:space="preserve">ЗВЕРНІТЬ УВАГУ! </w:t>
      </w:r>
      <w:r w:rsidRPr="00B80402">
        <w:rPr>
          <w:i/>
          <w:color w:val="FF0000"/>
          <w:sz w:val="28"/>
          <w:szCs w:val="28"/>
          <w:lang w:val="uk-UA"/>
        </w:rPr>
        <w:t>Червоний колір – видалено із Положення</w:t>
      </w:r>
      <w:r>
        <w:rPr>
          <w:i/>
          <w:sz w:val="28"/>
          <w:szCs w:val="28"/>
          <w:lang w:val="uk-UA"/>
        </w:rPr>
        <w:t>;</w:t>
      </w:r>
    </w:p>
    <w:p w:rsidR="00B80402" w:rsidRPr="00B80402" w:rsidRDefault="00B80402" w:rsidP="00B80402">
      <w:pPr>
        <w:widowControl w:val="0"/>
        <w:ind w:left="993"/>
        <w:rPr>
          <w:i/>
          <w:color w:val="339966"/>
          <w:sz w:val="28"/>
          <w:szCs w:val="28"/>
          <w:lang w:val="uk-UA"/>
        </w:rPr>
      </w:pPr>
      <w:r>
        <w:rPr>
          <w:i/>
          <w:sz w:val="28"/>
          <w:szCs w:val="28"/>
          <w:lang w:val="uk-UA"/>
        </w:rPr>
        <w:t xml:space="preserve">                                 </w:t>
      </w:r>
      <w:r w:rsidRPr="00B80402">
        <w:rPr>
          <w:i/>
          <w:color w:val="339966"/>
          <w:sz w:val="28"/>
          <w:szCs w:val="28"/>
          <w:lang w:val="uk-UA"/>
        </w:rPr>
        <w:t xml:space="preserve"> Зелений – доповнено(замінено)</w:t>
      </w:r>
    </w:p>
    <w:p w:rsidR="001078AE" w:rsidRDefault="001078AE" w:rsidP="001078AE">
      <w:pPr>
        <w:widowControl w:val="0"/>
        <w:spacing w:line="360" w:lineRule="auto"/>
        <w:ind w:right="-1"/>
        <w:rPr>
          <w:b/>
          <w:sz w:val="28"/>
          <w:szCs w:val="28"/>
          <w:lang w:val="uk-UA"/>
        </w:rPr>
      </w:pPr>
    </w:p>
    <w:p w:rsidR="001078AE" w:rsidRDefault="001078AE" w:rsidP="001078AE">
      <w:pPr>
        <w:spacing w:line="360" w:lineRule="auto"/>
        <w:jc w:val="both"/>
        <w:rPr>
          <w:b/>
          <w:sz w:val="28"/>
          <w:szCs w:val="28"/>
          <w:lang w:val="uk-UA"/>
        </w:rPr>
      </w:pPr>
      <w:r>
        <w:rPr>
          <w:b/>
          <w:sz w:val="28"/>
          <w:szCs w:val="28"/>
          <w:lang w:val="uk-UA"/>
        </w:rPr>
        <w:t xml:space="preserve">                                            </w:t>
      </w:r>
    </w:p>
    <w:p w:rsidR="001078AE" w:rsidRPr="001078AE" w:rsidRDefault="001078AE" w:rsidP="001078AE">
      <w:pPr>
        <w:jc w:val="both"/>
        <w:rPr>
          <w:b/>
          <w:sz w:val="28"/>
          <w:szCs w:val="28"/>
          <w:lang w:val="uk-UA"/>
        </w:rPr>
      </w:pPr>
      <w:r w:rsidRPr="001078AE">
        <w:rPr>
          <w:b/>
          <w:sz w:val="28"/>
          <w:szCs w:val="28"/>
          <w:lang w:val="uk-UA"/>
        </w:rPr>
        <w:t xml:space="preserve">                                                   І. Загальні положення</w:t>
      </w:r>
    </w:p>
    <w:p w:rsidR="001078AE" w:rsidRPr="001078AE" w:rsidRDefault="001078AE" w:rsidP="001078AE">
      <w:pPr>
        <w:pStyle w:val="BodyText21"/>
        <w:ind w:firstLine="708"/>
        <w:jc w:val="both"/>
        <w:rPr>
          <w:b/>
          <w:szCs w:val="28"/>
        </w:rPr>
      </w:pPr>
      <w:r w:rsidRPr="001078AE">
        <w:rPr>
          <w:szCs w:val="28"/>
        </w:rPr>
        <w:t xml:space="preserve">1.1. Це Типове положення визначає порядок проведення атестації педагогічних працівників дошкільних, загальноосвітніх, позашкільних, професійно-технічних, вищих навчальних закладів І-ІІ рівнів акредитації незалежно від підпорядкування, типів і форм власності, навчально-методичних (науково-методичних) установ і закладів післядипломної </w:t>
      </w:r>
      <w:r w:rsidRPr="004937B0">
        <w:rPr>
          <w:dstrike/>
          <w:color w:val="FF0000"/>
          <w:szCs w:val="28"/>
        </w:rPr>
        <w:t>педагогічної</w:t>
      </w:r>
      <w:r w:rsidRPr="001078AE">
        <w:rPr>
          <w:szCs w:val="28"/>
        </w:rPr>
        <w:t xml:space="preserve">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w:t>
      </w:r>
      <w:r w:rsidRPr="001078AE">
        <w:rPr>
          <w:b/>
          <w:szCs w:val="28"/>
        </w:rPr>
        <w:t xml:space="preserve">                                                </w:t>
      </w:r>
    </w:p>
    <w:p w:rsidR="001078AE" w:rsidRPr="001078AE" w:rsidRDefault="001078AE" w:rsidP="001078AE">
      <w:pPr>
        <w:ind w:firstLine="708"/>
        <w:jc w:val="both"/>
        <w:rPr>
          <w:sz w:val="28"/>
          <w:szCs w:val="28"/>
          <w:lang w:val="uk-UA"/>
        </w:rPr>
      </w:pPr>
      <w:r w:rsidRPr="001078AE">
        <w:rPr>
          <w:sz w:val="28"/>
          <w:szCs w:val="28"/>
          <w:lang w:val="uk-UA"/>
        </w:rPr>
        <w:t>1.2. Атестація педагогічних працівників – це система заходів, спрямована на всебічне комплексне оцінювання їх педагогічної діяльності, за якою</w:t>
      </w:r>
      <w:r w:rsidRPr="001078AE">
        <w:rPr>
          <w:color w:val="FF6600"/>
          <w:sz w:val="28"/>
          <w:szCs w:val="28"/>
          <w:lang w:val="uk-UA"/>
        </w:rPr>
        <w:t xml:space="preserve"> </w:t>
      </w:r>
      <w:r w:rsidRPr="001078AE">
        <w:rPr>
          <w:sz w:val="28"/>
          <w:szCs w:val="28"/>
          <w:lang w:val="uk-UA"/>
        </w:rPr>
        <w:t>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1078AE" w:rsidRPr="001078AE" w:rsidRDefault="001078AE" w:rsidP="001078AE">
      <w:pPr>
        <w:pStyle w:val="BodyText21"/>
        <w:ind w:firstLine="709"/>
        <w:jc w:val="both"/>
        <w:rPr>
          <w:szCs w:val="28"/>
        </w:rPr>
      </w:pPr>
      <w:r w:rsidRPr="001078AE">
        <w:rPr>
          <w:szCs w:val="28"/>
        </w:rPr>
        <w:t xml:space="preserve">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  </w:t>
      </w:r>
    </w:p>
    <w:p w:rsidR="001078AE" w:rsidRPr="001078AE" w:rsidRDefault="001078AE" w:rsidP="001078AE">
      <w:pPr>
        <w:pStyle w:val="BodyText21"/>
        <w:ind w:firstLine="709"/>
        <w:jc w:val="both"/>
        <w:rPr>
          <w:szCs w:val="28"/>
        </w:rPr>
      </w:pPr>
      <w:r w:rsidRPr="001078AE">
        <w:rPr>
          <w:szCs w:val="28"/>
        </w:rPr>
        <w:t xml:space="preserve">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 </w:t>
      </w:r>
    </w:p>
    <w:p w:rsidR="001078AE" w:rsidRPr="001078AE" w:rsidRDefault="001078AE" w:rsidP="001078AE">
      <w:pPr>
        <w:pStyle w:val="aa"/>
        <w:ind w:firstLine="709"/>
        <w:rPr>
          <w:szCs w:val="28"/>
        </w:rPr>
      </w:pPr>
      <w:r w:rsidRPr="001078AE">
        <w:rPr>
          <w:iCs/>
          <w:szCs w:val="28"/>
        </w:rPr>
        <w:t xml:space="preserve">1.5. </w:t>
      </w:r>
      <w:r w:rsidRPr="001078AE">
        <w:rPr>
          <w:szCs w:val="28"/>
        </w:rPr>
        <w:t>Атестація педагогічних працівників навчальних та інших закладів є обов’язковою.</w:t>
      </w:r>
    </w:p>
    <w:p w:rsidR="001078AE" w:rsidRPr="001078AE" w:rsidRDefault="001078AE" w:rsidP="001078AE">
      <w:pPr>
        <w:pStyle w:val="BodyText21"/>
        <w:ind w:firstLine="709"/>
        <w:jc w:val="both"/>
        <w:rPr>
          <w:szCs w:val="28"/>
        </w:rPr>
      </w:pPr>
      <w:r w:rsidRPr="001078AE">
        <w:rPr>
          <w:szCs w:val="28"/>
        </w:rPr>
        <w:t>1.6. Атестація може бути черговою або позачерговою. Чергова атестація здійснюється один раз на п’ять років.</w:t>
      </w:r>
    </w:p>
    <w:p w:rsidR="001078AE" w:rsidRPr="001078AE" w:rsidRDefault="001078AE" w:rsidP="001078AE">
      <w:pPr>
        <w:pStyle w:val="BodyText21"/>
        <w:ind w:firstLine="708"/>
        <w:jc w:val="both"/>
        <w:rPr>
          <w:szCs w:val="28"/>
        </w:rPr>
      </w:pPr>
      <w:r w:rsidRPr="001078AE">
        <w:rPr>
          <w:szCs w:val="28"/>
        </w:rPr>
        <w:t>1.7.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p>
    <w:p w:rsidR="001078AE" w:rsidRPr="001078AE" w:rsidRDefault="001078AE" w:rsidP="001078AE">
      <w:pPr>
        <w:pStyle w:val="BodyText21"/>
        <w:jc w:val="both"/>
        <w:rPr>
          <w:szCs w:val="28"/>
        </w:rPr>
      </w:pPr>
      <w:r w:rsidRPr="001078AE">
        <w:rPr>
          <w:szCs w:val="28"/>
        </w:rPr>
        <w:tab/>
        <w:t>Ця вимога не розповсюджується на педагогічних працівників, які працюють перші п’ять років після закінчення вищого навчального закладу.</w:t>
      </w:r>
    </w:p>
    <w:p w:rsidR="001078AE" w:rsidRPr="004937B0" w:rsidRDefault="001078AE" w:rsidP="001078AE">
      <w:pPr>
        <w:pStyle w:val="BodyText21"/>
        <w:ind w:firstLine="709"/>
        <w:jc w:val="both"/>
        <w:rPr>
          <w:dstrike/>
          <w:color w:val="FF0000"/>
          <w:szCs w:val="28"/>
        </w:rPr>
      </w:pPr>
      <w:r w:rsidRPr="004937B0">
        <w:rPr>
          <w:dstrike/>
          <w:color w:val="FF0000"/>
          <w:szCs w:val="28"/>
        </w:rPr>
        <w:lastRenderedPageBreak/>
        <w:t>Для педагогічних працівників вищих навчальних закладів І-ІІ рівнів акредитації підвищення кваліфікації може відбуватися у формі стажування.</w:t>
      </w:r>
    </w:p>
    <w:p w:rsidR="001078AE" w:rsidRPr="001078AE" w:rsidRDefault="001078AE" w:rsidP="001078AE">
      <w:pPr>
        <w:pStyle w:val="BodyText21"/>
        <w:ind w:firstLine="709"/>
        <w:jc w:val="both"/>
        <w:rPr>
          <w:szCs w:val="28"/>
        </w:rPr>
      </w:pPr>
      <w:r w:rsidRPr="001078AE">
        <w:rPr>
          <w:szCs w:val="28"/>
        </w:rPr>
        <w:t xml:space="preserve">1.8. Позачергова атестація  проводиться за заявою працівника з метою підвищення кваліфікаційної категорії (тарифного розряду) або за поданням керівника чи педагогічної ради навчального закладу з метою присвоєння працівнику кваліфікаційної категорії, педагогічного звання та у разі зниження ним рівня професійної діяльності. </w:t>
      </w:r>
    </w:p>
    <w:p w:rsidR="001078AE" w:rsidRPr="001078AE" w:rsidRDefault="001078AE" w:rsidP="001078AE">
      <w:pPr>
        <w:pStyle w:val="BodyText21"/>
        <w:ind w:firstLine="709"/>
        <w:jc w:val="both"/>
        <w:rPr>
          <w:szCs w:val="28"/>
        </w:rPr>
      </w:pPr>
      <w:r w:rsidRPr="001078AE">
        <w:rPr>
          <w:szCs w:val="28"/>
        </w:rPr>
        <w:t xml:space="preserve">Позачергова атестація з метою підвищення кваліфікаційної категорії може проводитися не раніш як через </w:t>
      </w:r>
      <w:r w:rsidRPr="00752260">
        <w:rPr>
          <w:dstrike/>
          <w:color w:val="FF0000"/>
          <w:szCs w:val="28"/>
        </w:rPr>
        <w:t>три</w:t>
      </w:r>
      <w:r w:rsidR="00752260">
        <w:rPr>
          <w:szCs w:val="28"/>
        </w:rPr>
        <w:t xml:space="preserve"> </w:t>
      </w:r>
      <w:r w:rsidR="00752260" w:rsidRPr="007B031E">
        <w:rPr>
          <w:b/>
          <w:color w:val="00B050"/>
          <w:szCs w:val="28"/>
        </w:rPr>
        <w:t>два</w:t>
      </w:r>
      <w:r w:rsidRPr="001078AE">
        <w:rPr>
          <w:szCs w:val="28"/>
        </w:rPr>
        <w:t xml:space="preserve"> роки після присвоєння попередньої.</w:t>
      </w:r>
    </w:p>
    <w:p w:rsidR="001078AE" w:rsidRPr="001078AE" w:rsidRDefault="001078AE" w:rsidP="001078AE">
      <w:pPr>
        <w:pStyle w:val="BodyText21"/>
        <w:ind w:firstLine="709"/>
        <w:jc w:val="both"/>
        <w:rPr>
          <w:szCs w:val="28"/>
        </w:rPr>
      </w:pPr>
      <w:r w:rsidRPr="001078AE">
        <w:rPr>
          <w:szCs w:val="28"/>
        </w:rPr>
        <w:t xml:space="preserve">1.9. Центральні органи виконавчої влади, у підпорядкуванні яких є навчальні та інші заклади, на підставі цього Типового положення за погодженням з </w:t>
      </w:r>
      <w:r w:rsidRPr="007B031E">
        <w:rPr>
          <w:dstrike/>
          <w:color w:val="FF0000"/>
          <w:szCs w:val="28"/>
        </w:rPr>
        <w:t>Міністерством освіти і науки України</w:t>
      </w:r>
      <w:r w:rsidRPr="001078AE">
        <w:rPr>
          <w:szCs w:val="28"/>
        </w:rPr>
        <w:t xml:space="preserve"> </w:t>
      </w:r>
      <w:r w:rsidR="003403F9" w:rsidRPr="003403F9">
        <w:rPr>
          <w:b/>
          <w:color w:val="00B050"/>
          <w:szCs w:val="28"/>
        </w:rPr>
        <w:t>центральним органом виконавчої влади у сфері освіти</w:t>
      </w:r>
      <w:r w:rsidR="003403F9">
        <w:rPr>
          <w:szCs w:val="28"/>
        </w:rPr>
        <w:t xml:space="preserve"> </w:t>
      </w:r>
      <w:r w:rsidRPr="001078AE">
        <w:rPr>
          <w:szCs w:val="28"/>
        </w:rPr>
        <w:t>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1078AE" w:rsidRPr="001078AE" w:rsidRDefault="001078AE" w:rsidP="001078AE">
      <w:pPr>
        <w:pStyle w:val="BodyText21"/>
        <w:ind w:firstLine="709"/>
        <w:jc w:val="both"/>
        <w:rPr>
          <w:szCs w:val="28"/>
        </w:rPr>
      </w:pPr>
    </w:p>
    <w:p w:rsidR="001078AE" w:rsidRPr="001078AE" w:rsidRDefault="001078AE" w:rsidP="001078AE">
      <w:pPr>
        <w:pStyle w:val="BodyText21"/>
        <w:jc w:val="both"/>
        <w:rPr>
          <w:b/>
          <w:bCs/>
          <w:color w:val="000000"/>
          <w:szCs w:val="28"/>
        </w:rPr>
      </w:pPr>
      <w:r w:rsidRPr="001078AE">
        <w:rPr>
          <w:b/>
          <w:bCs/>
          <w:color w:val="000000"/>
          <w:szCs w:val="28"/>
        </w:rPr>
        <w:t xml:space="preserve">             ІІ. Порядок створення та повноваження атестаційних комісій</w:t>
      </w:r>
    </w:p>
    <w:p w:rsidR="001078AE" w:rsidRPr="001078AE" w:rsidRDefault="001078AE" w:rsidP="001078AE">
      <w:pPr>
        <w:pStyle w:val="BodyText21"/>
        <w:ind w:firstLine="708"/>
        <w:jc w:val="both"/>
        <w:rPr>
          <w:szCs w:val="28"/>
        </w:rPr>
      </w:pPr>
      <w:r w:rsidRPr="001078AE">
        <w:rPr>
          <w:szCs w:val="28"/>
        </w:rPr>
        <w:t xml:space="preserve">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І, ІІ і ІІІ рівнів. </w:t>
      </w:r>
    </w:p>
    <w:p w:rsidR="001078AE" w:rsidRPr="001078AE" w:rsidRDefault="001078AE" w:rsidP="001078AE">
      <w:pPr>
        <w:pStyle w:val="BodyText21"/>
        <w:ind w:firstLine="708"/>
        <w:jc w:val="both"/>
        <w:rPr>
          <w:szCs w:val="28"/>
        </w:rPr>
      </w:pPr>
      <w:r w:rsidRPr="001078AE">
        <w:rPr>
          <w:szCs w:val="28"/>
        </w:rPr>
        <w:t xml:space="preserve">2.2. Атестаційні комісії І рівня створюються у дошкільних, загальноосвітніх, позашкільних, професійно-технічних, вищих навчальних закладах І-ІІ рівнів акредитації незалежно від підпорядкування, типів і форм власності, навчально-методичних (науково-методичних) </w:t>
      </w:r>
      <w:r w:rsidRPr="001078AE">
        <w:rPr>
          <w:bCs/>
          <w:szCs w:val="28"/>
        </w:rPr>
        <w:t>установах, закладах післядипломної педагогічної освіти,</w:t>
      </w:r>
      <w:r w:rsidRPr="001078AE">
        <w:rPr>
          <w:szCs w:val="28"/>
        </w:rPr>
        <w:t xml:space="preserve"> спеціальних установах для дітей, а також закладах охорони здоров’я, культури, соціального захисту та інших закладах і установах, у штаті яких є педагогічні працівники. </w:t>
      </w:r>
    </w:p>
    <w:p w:rsidR="001078AE" w:rsidRPr="001078AE" w:rsidRDefault="001078AE" w:rsidP="001078AE">
      <w:pPr>
        <w:ind w:firstLine="709"/>
        <w:jc w:val="both"/>
        <w:rPr>
          <w:color w:val="FF0000"/>
          <w:sz w:val="28"/>
          <w:szCs w:val="28"/>
          <w:lang w:val="uk-UA"/>
        </w:rPr>
      </w:pPr>
      <w:r w:rsidRPr="001078AE">
        <w:rPr>
          <w:sz w:val="28"/>
          <w:szCs w:val="28"/>
          <w:lang w:val="uk-UA"/>
        </w:rPr>
        <w:t>2.3. Атестаційні комісії ІІ рівня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r w:rsidRPr="001078AE">
        <w:rPr>
          <w:color w:val="FF0000"/>
          <w:sz w:val="28"/>
          <w:szCs w:val="28"/>
          <w:lang w:val="uk-UA"/>
        </w:rPr>
        <w:t xml:space="preserve"> </w:t>
      </w:r>
    </w:p>
    <w:p w:rsidR="001078AE" w:rsidRPr="001078AE" w:rsidRDefault="001078AE" w:rsidP="001078AE">
      <w:pPr>
        <w:ind w:firstLine="709"/>
        <w:jc w:val="both"/>
        <w:rPr>
          <w:sz w:val="28"/>
          <w:szCs w:val="28"/>
          <w:lang w:val="uk-UA"/>
        </w:rPr>
      </w:pPr>
      <w:r w:rsidRPr="001078AE">
        <w:rPr>
          <w:sz w:val="28"/>
          <w:szCs w:val="28"/>
          <w:lang w:val="uk-UA"/>
        </w:rPr>
        <w:t xml:space="preserve">2.4. Атестаційні комісії ІІІ рівня створюються в Міністерстві освіти і науки Автономної Республіки Крим,  управліннях освіти і науки обласних, Київської та Севастопольської міських державних адміністрацій, інших відповідних структурних підрозділах місцевих органів виконавчої влади.   </w:t>
      </w:r>
    </w:p>
    <w:p w:rsidR="001078AE" w:rsidRPr="001078AE" w:rsidRDefault="001078AE" w:rsidP="001078AE">
      <w:pPr>
        <w:pStyle w:val="20"/>
        <w:spacing w:after="0" w:line="240" w:lineRule="auto"/>
        <w:ind w:left="0" w:firstLine="720"/>
        <w:jc w:val="both"/>
        <w:rPr>
          <w:sz w:val="28"/>
          <w:szCs w:val="28"/>
          <w:lang w:val="uk-UA"/>
        </w:rPr>
      </w:pPr>
      <w:r w:rsidRPr="001078AE">
        <w:rPr>
          <w:sz w:val="28"/>
          <w:szCs w:val="28"/>
          <w:lang w:val="uk-UA"/>
        </w:rPr>
        <w:t xml:space="preserve">2.5. Центральні органи виконавчої влади, яким підпорядковано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w:t>
      </w:r>
      <w:r w:rsidRPr="007A7259">
        <w:rPr>
          <w:dstrike/>
          <w:color w:val="FF0000"/>
          <w:sz w:val="28"/>
          <w:szCs w:val="28"/>
          <w:lang w:val="uk-UA"/>
        </w:rPr>
        <w:t>органів управління освітою</w:t>
      </w:r>
      <w:r w:rsidR="007A7259">
        <w:rPr>
          <w:sz w:val="28"/>
          <w:szCs w:val="28"/>
          <w:lang w:val="uk-UA"/>
        </w:rPr>
        <w:t xml:space="preserve"> </w:t>
      </w:r>
      <w:r w:rsidR="007A7259" w:rsidRPr="007A7259">
        <w:rPr>
          <w:b/>
          <w:color w:val="00B050"/>
          <w:sz w:val="28"/>
          <w:szCs w:val="28"/>
          <w:lang w:val="uk-UA"/>
        </w:rPr>
        <w:t>ІІІ рівня</w:t>
      </w:r>
      <w:r w:rsidRPr="001078AE">
        <w:rPr>
          <w:sz w:val="28"/>
          <w:szCs w:val="28"/>
          <w:lang w:val="uk-UA"/>
        </w:rPr>
        <w:t xml:space="preserve">. </w:t>
      </w:r>
    </w:p>
    <w:p w:rsidR="001078AE" w:rsidRPr="001078AE" w:rsidRDefault="001078AE" w:rsidP="001078AE">
      <w:pPr>
        <w:pStyle w:val="aa"/>
        <w:ind w:firstLine="709"/>
        <w:rPr>
          <w:szCs w:val="28"/>
        </w:rPr>
      </w:pPr>
      <w:r w:rsidRPr="001078AE">
        <w:rPr>
          <w:szCs w:val="28"/>
        </w:rPr>
        <w:t>2.6. Атестаційні комісії усіх рівнів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видається наказ.</w:t>
      </w:r>
    </w:p>
    <w:p w:rsidR="001078AE" w:rsidRPr="001078AE" w:rsidRDefault="001078AE" w:rsidP="001078AE">
      <w:pPr>
        <w:pStyle w:val="aa"/>
        <w:rPr>
          <w:szCs w:val="28"/>
        </w:rPr>
      </w:pPr>
      <w:r w:rsidRPr="001078AE">
        <w:rPr>
          <w:szCs w:val="28"/>
        </w:rPr>
        <w:lastRenderedPageBreak/>
        <w:t xml:space="preserve">    Кількість членів атестаційної комісії не може бути меншою </w:t>
      </w:r>
      <w:r w:rsidRPr="00DB6B06">
        <w:rPr>
          <w:dstrike/>
          <w:color w:val="FF0000"/>
          <w:szCs w:val="28"/>
        </w:rPr>
        <w:t>семи</w:t>
      </w:r>
      <w:r w:rsidRPr="001078AE">
        <w:rPr>
          <w:szCs w:val="28"/>
        </w:rPr>
        <w:t xml:space="preserve"> </w:t>
      </w:r>
      <w:r w:rsidR="00DB6B06" w:rsidRPr="00DB6B06">
        <w:rPr>
          <w:b/>
          <w:color w:val="00B050"/>
          <w:szCs w:val="28"/>
        </w:rPr>
        <w:t>п’яти</w:t>
      </w:r>
      <w:r w:rsidR="00DB6B06">
        <w:rPr>
          <w:szCs w:val="28"/>
        </w:rPr>
        <w:t xml:space="preserve"> </w:t>
      </w:r>
      <w:r w:rsidRPr="001078AE">
        <w:rPr>
          <w:szCs w:val="28"/>
        </w:rPr>
        <w:t>осіб.</w:t>
      </w:r>
    </w:p>
    <w:p w:rsidR="001078AE" w:rsidRPr="001078AE" w:rsidRDefault="001078AE" w:rsidP="001078AE">
      <w:pPr>
        <w:pStyle w:val="aa"/>
        <w:ind w:firstLine="709"/>
        <w:rPr>
          <w:szCs w:val="28"/>
        </w:rPr>
      </w:pPr>
      <w:r w:rsidRPr="001078AE">
        <w:rPr>
          <w:szCs w:val="28"/>
        </w:rPr>
        <w:t>2.7. Атестаційні комісії усіх рівнів формуються з педагогічних</w:t>
      </w:r>
      <w:r w:rsidRPr="001078AE">
        <w:rPr>
          <w:color w:val="3366FF"/>
          <w:szCs w:val="28"/>
        </w:rPr>
        <w:t xml:space="preserve"> </w:t>
      </w:r>
      <w:r w:rsidRPr="001078AE">
        <w:rPr>
          <w:szCs w:val="28"/>
        </w:rPr>
        <w:t xml:space="preserve">працівників навчальних та інших закладів, працівників відповідних органів управління освітою, представників </w:t>
      </w:r>
      <w:r w:rsidRPr="00F64685">
        <w:rPr>
          <w:dstrike/>
          <w:color w:val="FF0000"/>
          <w:szCs w:val="28"/>
        </w:rPr>
        <w:t>профспілок</w:t>
      </w:r>
      <w:r w:rsidR="00F64685">
        <w:rPr>
          <w:szCs w:val="28"/>
        </w:rPr>
        <w:t xml:space="preserve"> </w:t>
      </w:r>
      <w:r w:rsidR="00F64685" w:rsidRPr="00F64685">
        <w:rPr>
          <w:b/>
          <w:color w:val="00B050"/>
          <w:szCs w:val="28"/>
        </w:rPr>
        <w:t>відповідних профспілкових органів</w:t>
      </w:r>
      <w:r w:rsidRPr="001078AE">
        <w:rPr>
          <w:szCs w:val="28"/>
        </w:rPr>
        <w:t>, методичних та психологічних служб. До складу атестаційних комісій також можуть входити представники наукових та інших установ, організацій, об</w:t>
      </w:r>
      <w:r w:rsidRPr="001078AE">
        <w:rPr>
          <w:szCs w:val="28"/>
          <w:lang w:val="ru-RU"/>
        </w:rPr>
        <w:t>’</w:t>
      </w:r>
      <w:r w:rsidRPr="001078AE">
        <w:rPr>
          <w:szCs w:val="28"/>
        </w:rPr>
        <w:t>єднань громадян (за згодою).</w:t>
      </w:r>
    </w:p>
    <w:p w:rsidR="001078AE" w:rsidRPr="001078AE" w:rsidRDefault="001078AE" w:rsidP="001078AE">
      <w:pPr>
        <w:pStyle w:val="aa"/>
        <w:rPr>
          <w:szCs w:val="28"/>
        </w:rPr>
      </w:pPr>
      <w:r w:rsidRPr="001078AE">
        <w:rPr>
          <w:szCs w:val="28"/>
        </w:rPr>
        <w:t xml:space="preserve"> </w:t>
      </w:r>
      <w:r w:rsidRPr="001078AE">
        <w:rPr>
          <w:szCs w:val="28"/>
        </w:rPr>
        <w:tab/>
        <w:t>2.8. Атестаційні комісії усіх рівнів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1078AE" w:rsidRPr="001078AE" w:rsidRDefault="001078AE" w:rsidP="001078AE">
      <w:pPr>
        <w:ind w:firstLine="708"/>
        <w:jc w:val="both"/>
        <w:rPr>
          <w:sz w:val="28"/>
          <w:szCs w:val="28"/>
          <w:lang w:val="uk-UA"/>
        </w:rPr>
      </w:pPr>
      <w:r w:rsidRPr="001078AE">
        <w:rPr>
          <w:sz w:val="28"/>
          <w:szCs w:val="28"/>
          <w:lang w:val="uk-UA"/>
        </w:rPr>
        <w:t>2.9. Педагогічні працівники, які входять до складу атестаційної комісії, атестуються на загальних підставах та не беруть участі у голосуванні щодо себе.</w:t>
      </w:r>
      <w:r w:rsidRPr="001078AE">
        <w:rPr>
          <w:sz w:val="28"/>
          <w:szCs w:val="28"/>
        </w:rPr>
        <w:t xml:space="preserve"> </w:t>
      </w:r>
    </w:p>
    <w:p w:rsidR="001078AE" w:rsidRPr="001078AE" w:rsidRDefault="001078AE" w:rsidP="001078AE">
      <w:pPr>
        <w:pStyle w:val="aa"/>
        <w:ind w:firstLine="709"/>
        <w:rPr>
          <w:szCs w:val="28"/>
        </w:rPr>
      </w:pPr>
      <w:r w:rsidRPr="001078AE">
        <w:rPr>
          <w:szCs w:val="28"/>
        </w:rPr>
        <w:t xml:space="preserve">2.10. Якщо кількість педагогічних працівників навчального та іншого закладу становить менш як 15 осіб, їх атестація проводиться атестаційними комісіями І рівня, визначеними відповідним органом управління освітою, або атестаційними комісіями ІІ рівня. </w:t>
      </w:r>
    </w:p>
    <w:p w:rsidR="001078AE" w:rsidRPr="001078AE" w:rsidRDefault="001078AE" w:rsidP="001078AE">
      <w:pPr>
        <w:pStyle w:val="aa"/>
        <w:ind w:firstLine="709"/>
        <w:rPr>
          <w:szCs w:val="28"/>
        </w:rPr>
      </w:pPr>
      <w:r w:rsidRPr="001078AE">
        <w:rPr>
          <w:szCs w:val="28"/>
        </w:rPr>
        <w:t>2.11. Атестація педагогічних працівників притулків для дітей, центрів соціально-психологічної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ІІ рівня за місцезнаходженням цих установ.</w:t>
      </w:r>
    </w:p>
    <w:p w:rsidR="001078AE" w:rsidRPr="001078AE" w:rsidRDefault="001078AE" w:rsidP="001078AE">
      <w:pPr>
        <w:pStyle w:val="20"/>
        <w:spacing w:after="0" w:line="240" w:lineRule="auto"/>
        <w:ind w:left="0" w:firstLine="720"/>
        <w:jc w:val="both"/>
        <w:rPr>
          <w:sz w:val="28"/>
          <w:szCs w:val="28"/>
          <w:lang w:val="uk-UA"/>
        </w:rPr>
      </w:pPr>
      <w:r w:rsidRPr="001078AE">
        <w:rPr>
          <w:sz w:val="28"/>
          <w:szCs w:val="28"/>
          <w:lang w:val="uk-UA"/>
        </w:rPr>
        <w:t>2.12. Атестаційні комісії І рівня мають право:</w:t>
      </w:r>
    </w:p>
    <w:p w:rsidR="001078AE" w:rsidRPr="001078AE" w:rsidRDefault="001078AE" w:rsidP="001078AE">
      <w:pPr>
        <w:pStyle w:val="ab"/>
        <w:tabs>
          <w:tab w:val="clear" w:pos="660"/>
          <w:tab w:val="left" w:pos="708"/>
        </w:tabs>
        <w:ind w:left="0" w:firstLine="0"/>
        <w:rPr>
          <w:szCs w:val="28"/>
        </w:rPr>
      </w:pPr>
      <w:r w:rsidRPr="001078AE">
        <w:rPr>
          <w:szCs w:val="28"/>
        </w:rPr>
        <w:tab/>
        <w:t xml:space="preserve">1) атестувати педагогічних працівників на відповідність займаній посаді; </w:t>
      </w:r>
    </w:p>
    <w:p w:rsidR="001078AE" w:rsidRPr="001078AE" w:rsidRDefault="001078AE" w:rsidP="001078AE">
      <w:pPr>
        <w:pStyle w:val="ab"/>
        <w:tabs>
          <w:tab w:val="clear" w:pos="660"/>
          <w:tab w:val="left" w:pos="708"/>
        </w:tabs>
        <w:ind w:left="0" w:firstLine="709"/>
        <w:rPr>
          <w:szCs w:val="28"/>
        </w:rPr>
      </w:pPr>
      <w:r w:rsidRPr="001078AE">
        <w:rPr>
          <w:szCs w:val="28"/>
        </w:rP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кваліфікаційним категоріям);</w:t>
      </w:r>
    </w:p>
    <w:p w:rsidR="001078AE" w:rsidRPr="001078AE" w:rsidRDefault="001078AE" w:rsidP="001078AE">
      <w:pPr>
        <w:pStyle w:val="ab"/>
        <w:tabs>
          <w:tab w:val="left" w:pos="0"/>
        </w:tabs>
        <w:ind w:left="0" w:firstLine="709"/>
        <w:rPr>
          <w:szCs w:val="28"/>
        </w:rPr>
      </w:pPr>
      <w:r w:rsidRPr="001078AE">
        <w:rPr>
          <w:szCs w:val="28"/>
        </w:rPr>
        <w:t>3) порушувати клопотання перед атестаційними комісіями ІІ, ІІІ рівнів (якщо навчальні та інші заклади перебувають в управлінні Міністерства освіти і науки Автономної Республіки Крим, органів управління освіти і науки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підпорядковані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w:t>
      </w:r>
      <w:r w:rsidR="00E00BB9">
        <w:rPr>
          <w:szCs w:val="28"/>
        </w:rPr>
        <w:t xml:space="preserve">, </w:t>
      </w:r>
      <w:r w:rsidR="00E00BB9" w:rsidRPr="00E00BB9">
        <w:rPr>
          <w:b/>
          <w:color w:val="00B050"/>
          <w:szCs w:val="28"/>
        </w:rPr>
        <w:t>про відповідність раніше присвоєним педагогічним званням</w:t>
      </w:r>
      <w:r w:rsidRPr="001078AE">
        <w:rPr>
          <w:szCs w:val="28"/>
        </w:rPr>
        <w:t>.</w:t>
      </w:r>
    </w:p>
    <w:p w:rsidR="001078AE" w:rsidRPr="001078AE" w:rsidRDefault="001078AE" w:rsidP="001078AE">
      <w:pPr>
        <w:pStyle w:val="ab"/>
        <w:tabs>
          <w:tab w:val="left" w:pos="0"/>
        </w:tabs>
        <w:ind w:left="0" w:firstLine="709"/>
        <w:rPr>
          <w:szCs w:val="28"/>
        </w:rPr>
      </w:pPr>
      <w:r w:rsidRPr="001078AE">
        <w:rPr>
          <w:szCs w:val="28"/>
        </w:rPr>
        <w:t xml:space="preserve">2.13. Атестаційні комісії ІІ рівня мають право: </w:t>
      </w:r>
    </w:p>
    <w:p w:rsidR="001078AE" w:rsidRPr="001078AE" w:rsidRDefault="001078AE" w:rsidP="001078AE">
      <w:pPr>
        <w:pStyle w:val="ab"/>
        <w:tabs>
          <w:tab w:val="clear" w:pos="660"/>
          <w:tab w:val="left" w:pos="708"/>
        </w:tabs>
        <w:ind w:left="0" w:firstLine="709"/>
        <w:rPr>
          <w:szCs w:val="28"/>
        </w:rPr>
      </w:pPr>
      <w:r w:rsidRPr="001078AE">
        <w:rPr>
          <w:szCs w:val="28"/>
        </w:rPr>
        <w:t>1) атестувати на відповідність займаній посаді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w:t>
      </w:r>
      <w:r w:rsidRPr="001078AE">
        <w:rPr>
          <w:color w:val="FF0000"/>
          <w:szCs w:val="28"/>
        </w:rPr>
        <w:t xml:space="preserve"> </w:t>
      </w:r>
      <w:r w:rsidRPr="001078AE">
        <w:rPr>
          <w:szCs w:val="28"/>
        </w:rPr>
        <w:t>завідувачів та консультантів районних психолого-медико-педагогічних консультацій, педагогічних працівників навчальних закладів і установ, у яких не створено атестаційні комісії;</w:t>
      </w:r>
      <w:r w:rsidRPr="001078AE">
        <w:rPr>
          <w:i/>
          <w:szCs w:val="28"/>
        </w:rPr>
        <w:t xml:space="preserve"> </w:t>
      </w:r>
    </w:p>
    <w:p w:rsidR="001078AE" w:rsidRPr="001078AE" w:rsidRDefault="001078AE" w:rsidP="001078AE">
      <w:pPr>
        <w:pStyle w:val="ab"/>
        <w:tabs>
          <w:tab w:val="clear" w:pos="660"/>
          <w:tab w:val="left" w:pos="708"/>
        </w:tabs>
        <w:ind w:left="0" w:firstLine="709"/>
        <w:rPr>
          <w:szCs w:val="28"/>
        </w:rPr>
      </w:pPr>
      <w:r w:rsidRPr="001078AE">
        <w:rPr>
          <w:szCs w:val="28"/>
        </w:rPr>
        <w:lastRenderedPageBreak/>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1078AE" w:rsidRPr="001078AE" w:rsidRDefault="001078AE" w:rsidP="001078AE">
      <w:pPr>
        <w:pStyle w:val="ab"/>
        <w:tabs>
          <w:tab w:val="clear" w:pos="660"/>
          <w:tab w:val="left" w:pos="708"/>
        </w:tabs>
        <w:ind w:left="0" w:firstLine="709"/>
        <w:rPr>
          <w:szCs w:val="28"/>
        </w:rPr>
      </w:pPr>
      <w:r w:rsidRPr="001078AE">
        <w:rPr>
          <w:szCs w:val="28"/>
        </w:rPr>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p>
    <w:p w:rsidR="001078AE" w:rsidRPr="001078AE" w:rsidRDefault="001078AE" w:rsidP="001078AE">
      <w:pPr>
        <w:pStyle w:val="ab"/>
        <w:tabs>
          <w:tab w:val="clear" w:pos="660"/>
          <w:tab w:val="left" w:pos="708"/>
        </w:tabs>
        <w:ind w:left="0" w:firstLine="709"/>
        <w:rPr>
          <w:color w:val="FF0000"/>
          <w:szCs w:val="28"/>
        </w:rPr>
      </w:pPr>
      <w:r w:rsidRPr="001078AE">
        <w:rPr>
          <w:szCs w:val="28"/>
        </w:rPr>
        <w:t>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І рівня;</w:t>
      </w:r>
    </w:p>
    <w:p w:rsidR="001078AE" w:rsidRPr="001078AE" w:rsidRDefault="001078AE" w:rsidP="001078AE">
      <w:pPr>
        <w:pStyle w:val="ab"/>
        <w:tabs>
          <w:tab w:val="clear" w:pos="660"/>
          <w:tab w:val="left" w:pos="708"/>
        </w:tabs>
        <w:ind w:left="0" w:firstLine="709"/>
        <w:rPr>
          <w:szCs w:val="28"/>
        </w:rPr>
      </w:pPr>
      <w:r w:rsidRPr="001078AE">
        <w:rPr>
          <w:szCs w:val="28"/>
        </w:rPr>
        <w:t>5) порушувати клопотання перед атестаційними комісіями ІІІ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w:t>
      </w:r>
      <w:r w:rsidR="00643173">
        <w:rPr>
          <w:szCs w:val="28"/>
        </w:rPr>
        <w:t xml:space="preserve"> </w:t>
      </w:r>
      <w:r w:rsidR="00643173" w:rsidRPr="00643173">
        <w:rPr>
          <w:b/>
          <w:color w:val="00B050"/>
          <w:szCs w:val="28"/>
        </w:rPr>
        <w:t>або відповідність раніше присвоєній кваліфікаційній категорії, педагогічному званню</w:t>
      </w:r>
      <w:r w:rsidRPr="001078AE">
        <w:rPr>
          <w:szCs w:val="28"/>
        </w:rPr>
        <w:t>);</w:t>
      </w:r>
    </w:p>
    <w:p w:rsidR="001078AE" w:rsidRPr="001078AE" w:rsidRDefault="001078AE" w:rsidP="001078AE">
      <w:pPr>
        <w:pStyle w:val="aa"/>
        <w:numPr>
          <w:ilvl w:val="0"/>
          <w:numId w:val="5"/>
        </w:numPr>
        <w:tabs>
          <w:tab w:val="clear" w:pos="360"/>
          <w:tab w:val="num" w:pos="0"/>
        </w:tabs>
        <w:ind w:left="0" w:firstLine="720"/>
        <w:rPr>
          <w:szCs w:val="28"/>
        </w:rPr>
      </w:pPr>
      <w:r w:rsidRPr="001078AE">
        <w:rPr>
          <w:szCs w:val="28"/>
        </w:rPr>
        <w:t>розглядати апеляції на рішення атестаційних комісій І рівня.</w:t>
      </w:r>
    </w:p>
    <w:p w:rsidR="001078AE" w:rsidRPr="001078AE" w:rsidRDefault="001078AE" w:rsidP="001078AE">
      <w:pPr>
        <w:ind w:firstLine="709"/>
        <w:jc w:val="both"/>
        <w:rPr>
          <w:sz w:val="28"/>
          <w:szCs w:val="28"/>
          <w:lang w:val="uk-UA"/>
        </w:rPr>
      </w:pPr>
      <w:r w:rsidRPr="001078AE">
        <w:rPr>
          <w:sz w:val="28"/>
          <w:szCs w:val="28"/>
          <w:lang w:val="uk-UA"/>
        </w:rPr>
        <w:t>2.14. Атестаційні комісії ІІІ рівня мають право:</w:t>
      </w:r>
    </w:p>
    <w:p w:rsidR="001078AE" w:rsidRPr="001078AE" w:rsidRDefault="001078AE" w:rsidP="001078AE">
      <w:pPr>
        <w:pStyle w:val="ab"/>
        <w:tabs>
          <w:tab w:val="clear" w:pos="660"/>
          <w:tab w:val="left" w:pos="708"/>
        </w:tabs>
        <w:ind w:left="0" w:firstLine="709"/>
        <w:rPr>
          <w:szCs w:val="28"/>
        </w:rPr>
      </w:pPr>
      <w:r w:rsidRPr="001078AE">
        <w:rPr>
          <w:szCs w:val="28"/>
        </w:rPr>
        <w:t>1) атестувати на відповідність займаній посаді завідувачів та консультантів республіканської (Автономна Республіка Крим), обласних, Київської та Севастопольської міських психолого-медико-педагогічних консультацій;</w:t>
      </w:r>
    </w:p>
    <w:p w:rsidR="001078AE" w:rsidRPr="001078AE" w:rsidRDefault="001078AE" w:rsidP="001078AE">
      <w:pPr>
        <w:pStyle w:val="ab"/>
        <w:tabs>
          <w:tab w:val="clear" w:pos="660"/>
          <w:tab w:val="left" w:pos="708"/>
        </w:tabs>
        <w:ind w:left="0" w:firstLine="709"/>
        <w:rPr>
          <w:szCs w:val="28"/>
        </w:rPr>
      </w:pPr>
      <w:r w:rsidRPr="001078AE">
        <w:rPr>
          <w:szCs w:val="28"/>
        </w:rPr>
        <w:t xml:space="preserve">2)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 педагогічне звання «практичний психолог-методист» </w:t>
      </w:r>
      <w:r w:rsidRPr="00643173">
        <w:rPr>
          <w:dstrike/>
          <w:color w:val="FF0000"/>
          <w:szCs w:val="28"/>
        </w:rPr>
        <w:t>(для практичних психологів)</w:t>
      </w:r>
      <w:r w:rsidR="00643173">
        <w:rPr>
          <w:szCs w:val="28"/>
        </w:rPr>
        <w:t xml:space="preserve"> </w:t>
      </w:r>
      <w:r w:rsidR="00643173" w:rsidRPr="00643173">
        <w:rPr>
          <w:b/>
          <w:color w:val="00B050"/>
          <w:szCs w:val="28"/>
        </w:rPr>
        <w:t>(атестувати на відповідність раніше присвоєному педагогічному званню «практичний психолог-методист»)</w:t>
      </w:r>
      <w:r w:rsidRPr="001078AE">
        <w:rPr>
          <w:szCs w:val="28"/>
        </w:rPr>
        <w:t xml:space="preserve">;  </w:t>
      </w:r>
    </w:p>
    <w:p w:rsidR="001078AE" w:rsidRPr="001078AE" w:rsidRDefault="001078AE" w:rsidP="001078AE">
      <w:pPr>
        <w:pStyle w:val="ab"/>
        <w:tabs>
          <w:tab w:val="clear" w:pos="660"/>
          <w:tab w:val="left" w:pos="708"/>
        </w:tabs>
        <w:ind w:left="0" w:firstLine="709"/>
        <w:rPr>
          <w:szCs w:val="28"/>
        </w:rPr>
      </w:pPr>
      <w:r w:rsidRPr="001078AE">
        <w:rPr>
          <w:szCs w:val="28"/>
        </w:rPr>
        <w:t xml:space="preserve">3) присвоювати кваліфікаційну категорію «спеціаліст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w:t>
      </w:r>
      <w:r w:rsidR="00643173" w:rsidRPr="00643173">
        <w:rPr>
          <w:b/>
          <w:color w:val="00B050"/>
          <w:szCs w:val="28"/>
        </w:rPr>
        <w:t>(атестувати на відповідність раніше присвоєному педагогічному званню «практичний психолог-методист»)</w:t>
      </w:r>
      <w:r w:rsidR="00643173">
        <w:rPr>
          <w:szCs w:val="28"/>
        </w:rPr>
        <w:t xml:space="preserve"> </w:t>
      </w:r>
      <w:r w:rsidRPr="001078AE">
        <w:rPr>
          <w:szCs w:val="28"/>
        </w:rPr>
        <w:t xml:space="preserve">за поданням атестаційних комісій ІІ рівня; </w:t>
      </w:r>
    </w:p>
    <w:p w:rsidR="001078AE" w:rsidRPr="001078AE" w:rsidRDefault="001078AE" w:rsidP="001078AE">
      <w:pPr>
        <w:pStyle w:val="ab"/>
        <w:tabs>
          <w:tab w:val="clear" w:pos="660"/>
          <w:tab w:val="left" w:pos="708"/>
        </w:tabs>
        <w:ind w:left="0" w:firstLine="709"/>
        <w:rPr>
          <w:szCs w:val="28"/>
        </w:rPr>
      </w:pPr>
      <w:r w:rsidRPr="001078AE">
        <w:rPr>
          <w:szCs w:val="28"/>
        </w:rPr>
        <w:t xml:space="preserve">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w:t>
      </w:r>
      <w:r w:rsidR="00600EE1" w:rsidRPr="00600EE1">
        <w:rPr>
          <w:b/>
          <w:color w:val="00B050"/>
          <w:szCs w:val="28"/>
        </w:rPr>
        <w:t>(атестувати на відповідність раніше присвоєним педагогічним званням)</w:t>
      </w:r>
      <w:r w:rsidR="00600EE1">
        <w:rPr>
          <w:szCs w:val="28"/>
        </w:rPr>
        <w:t xml:space="preserve"> </w:t>
      </w:r>
      <w:r w:rsidRPr="001078AE">
        <w:rPr>
          <w:szCs w:val="28"/>
        </w:rPr>
        <w:t xml:space="preserve">педагогічним працівникам навчальних закладів, що перебувають в управлінні Міністерства освіти і науки Автономної Республіки Крим, органів управління освіти і    </w:t>
      </w:r>
      <w:r w:rsidRPr="001078AE">
        <w:rPr>
          <w:szCs w:val="28"/>
        </w:rPr>
        <w:lastRenderedPageBreak/>
        <w:t xml:space="preserve">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 </w:t>
      </w:r>
    </w:p>
    <w:p w:rsidR="001078AE" w:rsidRPr="001078AE" w:rsidRDefault="001078AE" w:rsidP="001078AE">
      <w:pPr>
        <w:pStyle w:val="ab"/>
        <w:tabs>
          <w:tab w:val="clear" w:pos="660"/>
          <w:tab w:val="left" w:pos="708"/>
        </w:tabs>
        <w:ind w:left="0" w:firstLine="709"/>
        <w:rPr>
          <w:szCs w:val="28"/>
        </w:rPr>
      </w:pPr>
      <w:r w:rsidRPr="001078AE">
        <w:rPr>
          <w:szCs w:val="28"/>
        </w:rPr>
        <w:t>5) розглядати апеляції на рішення атестаційних комісій І та ІІ рівнів.</w:t>
      </w:r>
    </w:p>
    <w:p w:rsidR="001078AE" w:rsidRPr="001078AE" w:rsidRDefault="001078AE" w:rsidP="001078AE">
      <w:pPr>
        <w:pStyle w:val="ab"/>
        <w:tabs>
          <w:tab w:val="clear" w:pos="660"/>
          <w:tab w:val="left" w:pos="708"/>
        </w:tabs>
        <w:ind w:left="0" w:firstLine="709"/>
        <w:rPr>
          <w:szCs w:val="28"/>
        </w:rPr>
      </w:pPr>
      <w:r w:rsidRPr="001078AE">
        <w:rPr>
          <w:szCs w:val="28"/>
        </w:rPr>
        <w:t xml:space="preserve">2.15. Для об’єктивного оцінювання професійної діяльності педагогічних працівників атестаційні комісії всіх рівнів можуть створювати експертні групи. </w:t>
      </w:r>
    </w:p>
    <w:p w:rsidR="001078AE" w:rsidRPr="001078AE" w:rsidRDefault="001078AE" w:rsidP="001078AE">
      <w:pPr>
        <w:pStyle w:val="BodyText21"/>
        <w:jc w:val="both"/>
        <w:rPr>
          <w:b/>
          <w:bCs/>
          <w:szCs w:val="28"/>
        </w:rPr>
      </w:pPr>
      <w:r w:rsidRPr="001078AE">
        <w:rPr>
          <w:b/>
          <w:bCs/>
          <w:szCs w:val="28"/>
        </w:rPr>
        <w:t xml:space="preserve">                   </w:t>
      </w:r>
    </w:p>
    <w:p w:rsidR="001078AE" w:rsidRPr="001078AE" w:rsidRDefault="001078AE" w:rsidP="001078AE">
      <w:pPr>
        <w:pStyle w:val="BodyText21"/>
        <w:ind w:firstLine="708"/>
        <w:jc w:val="both"/>
        <w:rPr>
          <w:b/>
          <w:bCs/>
          <w:szCs w:val="28"/>
        </w:rPr>
      </w:pPr>
      <w:r w:rsidRPr="004A3CDF">
        <w:rPr>
          <w:b/>
          <w:bCs/>
          <w:szCs w:val="28"/>
        </w:rPr>
        <w:t xml:space="preserve">            </w:t>
      </w:r>
      <w:r w:rsidRPr="001078AE">
        <w:rPr>
          <w:b/>
          <w:bCs/>
          <w:szCs w:val="28"/>
        </w:rPr>
        <w:t xml:space="preserve">  ІІІ. Організація та строки проведення атестації  </w:t>
      </w:r>
    </w:p>
    <w:p w:rsidR="00600EE1" w:rsidRDefault="001078AE" w:rsidP="001078AE">
      <w:pPr>
        <w:pStyle w:val="BodyText21"/>
        <w:ind w:firstLine="708"/>
        <w:jc w:val="both"/>
        <w:rPr>
          <w:szCs w:val="28"/>
        </w:rPr>
      </w:pPr>
      <w:r w:rsidRPr="001078AE">
        <w:rPr>
          <w:szCs w:val="28"/>
        </w:rPr>
        <w:t>3.1. Щороку д</w:t>
      </w:r>
      <w:r w:rsidRPr="001078AE">
        <w:rPr>
          <w:color w:val="191919"/>
          <w:szCs w:val="28"/>
        </w:rPr>
        <w:t>о 10 жовтня керівники навчальних та інших закладів</w:t>
      </w:r>
      <w:r w:rsidRPr="001078AE">
        <w:rPr>
          <w:szCs w:val="28"/>
        </w:rPr>
        <w:t>, працівники яких атестуються, подають д</w:t>
      </w:r>
      <w:r w:rsidRPr="001078AE">
        <w:rPr>
          <w:color w:val="191919"/>
          <w:szCs w:val="28"/>
        </w:rPr>
        <w:t xml:space="preserve">о відповідних атестаційних комісій списки педагогічних працівників, які підлягають черговій атестації, із зазначенням </w:t>
      </w:r>
      <w:r w:rsidRPr="00600EE1">
        <w:rPr>
          <w:dstrike/>
          <w:color w:val="FF0000"/>
          <w:szCs w:val="28"/>
        </w:rPr>
        <w:t>результатів попередньої атестації та</w:t>
      </w:r>
      <w:r w:rsidRPr="001078AE">
        <w:rPr>
          <w:color w:val="191919"/>
          <w:szCs w:val="28"/>
        </w:rPr>
        <w:t xml:space="preserve">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w:t>
      </w:r>
      <w:r w:rsidRPr="001078AE">
        <w:rPr>
          <w:szCs w:val="28"/>
        </w:rPr>
        <w:t>подання к</w:t>
      </w:r>
      <w:r w:rsidRPr="001078AE">
        <w:rPr>
          <w:color w:val="191919"/>
          <w:szCs w:val="28"/>
        </w:rPr>
        <w:t>ерівника або педагогічної ради закладу про</w:t>
      </w:r>
      <w:r w:rsidRPr="001078AE">
        <w:rPr>
          <w:szCs w:val="28"/>
        </w:rPr>
        <w:t xml:space="preserve"> присвоєння працівнику кваліфікаційної категорії, педагогічного звання та у разі зниження ним рівня професійної діяльності. </w:t>
      </w:r>
    </w:p>
    <w:p w:rsidR="001078AE" w:rsidRPr="00600EE1" w:rsidRDefault="00600EE1" w:rsidP="001078AE">
      <w:pPr>
        <w:pStyle w:val="BodyText21"/>
        <w:ind w:firstLine="708"/>
        <w:jc w:val="both"/>
        <w:rPr>
          <w:b/>
          <w:color w:val="00B050"/>
          <w:szCs w:val="28"/>
        </w:rPr>
      </w:pPr>
      <w:r w:rsidRPr="00600EE1">
        <w:rPr>
          <w:b/>
          <w:color w:val="00B050"/>
          <w:szCs w:val="28"/>
        </w:rPr>
        <w:t>Працівники, включені до списків осіб, які підлягають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w:t>
      </w:r>
      <w:r w:rsidR="001078AE" w:rsidRPr="00600EE1">
        <w:rPr>
          <w:b/>
          <w:color w:val="00B050"/>
          <w:szCs w:val="28"/>
        </w:rPr>
        <w:t xml:space="preserve"> </w:t>
      </w:r>
    </w:p>
    <w:p w:rsidR="001078AE" w:rsidRDefault="001078AE" w:rsidP="001078AE">
      <w:pPr>
        <w:ind w:firstLine="708"/>
        <w:jc w:val="both"/>
        <w:rPr>
          <w:sz w:val="28"/>
          <w:szCs w:val="28"/>
          <w:lang w:val="uk-UA"/>
        </w:rPr>
      </w:pPr>
      <w:r w:rsidRPr="001078AE">
        <w:rPr>
          <w:sz w:val="28"/>
          <w:szCs w:val="28"/>
          <w:lang w:val="uk-UA"/>
        </w:rPr>
        <w:t xml:space="preserve">3.2. </w:t>
      </w:r>
      <w:r w:rsidRPr="001078AE">
        <w:rPr>
          <w:color w:val="191919"/>
          <w:sz w:val="28"/>
          <w:szCs w:val="28"/>
          <w:lang w:val="uk-UA"/>
        </w:rPr>
        <w:t>До 20 жовтня атестаційна комісія затверджує списки педагогічних працівників, які атестуються, графік роботи атестаційної комісії</w:t>
      </w:r>
      <w:r w:rsidRPr="001078AE">
        <w:rPr>
          <w:sz w:val="28"/>
          <w:szCs w:val="28"/>
          <w:lang w:val="uk-UA"/>
        </w:rPr>
        <w:t>,</w:t>
      </w:r>
      <w:r w:rsidRPr="001078AE">
        <w:rPr>
          <w:color w:val="191919"/>
          <w:sz w:val="28"/>
          <w:szCs w:val="28"/>
          <w:lang w:val="uk-UA"/>
        </w:rPr>
        <w:t xml:space="preserve"> приймає рішення щодо перенесення строку </w:t>
      </w:r>
      <w:r w:rsidRPr="001078AE">
        <w:rPr>
          <w:sz w:val="28"/>
          <w:szCs w:val="28"/>
          <w:lang w:val="uk-UA"/>
        </w:rPr>
        <w:t>чергової атестації.</w:t>
      </w:r>
    </w:p>
    <w:p w:rsidR="00600EE1" w:rsidRPr="00600EE1" w:rsidRDefault="00600EE1" w:rsidP="001078AE">
      <w:pPr>
        <w:ind w:firstLine="708"/>
        <w:jc w:val="both"/>
        <w:rPr>
          <w:b/>
          <w:color w:val="00B050"/>
          <w:sz w:val="28"/>
          <w:szCs w:val="28"/>
          <w:lang w:val="uk-UA"/>
        </w:rPr>
      </w:pPr>
      <w:r w:rsidRPr="00600EE1">
        <w:rPr>
          <w:b/>
          <w:color w:val="00B050"/>
          <w:sz w:val="28"/>
          <w:szCs w:val="28"/>
          <w:lang w:val="uk-UA"/>
        </w:rPr>
        <w:t>Рішення про перенесення атестації може прийматися атестаційними комісіями і в інші строки.</w:t>
      </w:r>
    </w:p>
    <w:p w:rsidR="001078AE" w:rsidRPr="001078AE" w:rsidRDefault="001078AE" w:rsidP="001078AE">
      <w:pPr>
        <w:ind w:firstLine="708"/>
        <w:jc w:val="both"/>
        <w:rPr>
          <w:sz w:val="28"/>
          <w:szCs w:val="28"/>
          <w:lang w:val="uk-UA"/>
        </w:rPr>
      </w:pPr>
      <w:r w:rsidRPr="001078AE">
        <w:rPr>
          <w:sz w:val="28"/>
          <w:szCs w:val="28"/>
          <w:lang w:val="uk-UA"/>
        </w:rPr>
        <w:t>Працівники, що атестуються, ознайомлюються з графіком проведення атестації під підпис.</w:t>
      </w:r>
    </w:p>
    <w:p w:rsidR="001078AE" w:rsidRPr="001078AE" w:rsidRDefault="001078AE" w:rsidP="001078AE">
      <w:pPr>
        <w:pStyle w:val="BodyText21"/>
        <w:ind w:firstLine="709"/>
        <w:jc w:val="both"/>
        <w:rPr>
          <w:szCs w:val="28"/>
        </w:rPr>
      </w:pPr>
      <w:r w:rsidRPr="001078AE">
        <w:rPr>
          <w:szCs w:val="28"/>
        </w:rPr>
        <w:t>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w:t>
      </w:r>
      <w:r w:rsidR="00C8540C">
        <w:rPr>
          <w:szCs w:val="28"/>
        </w:rPr>
        <w:t xml:space="preserve"> </w:t>
      </w:r>
      <w:r w:rsidR="00C8540C" w:rsidRPr="00C8540C">
        <w:rPr>
          <w:b/>
          <w:color w:val="00B050"/>
          <w:szCs w:val="28"/>
        </w:rPr>
        <w:t>(навчальних занять)</w:t>
      </w:r>
      <w:r w:rsidRPr="001078AE">
        <w:rPr>
          <w:szCs w:val="28"/>
        </w:rPr>
        <w:t>, позаурочних</w:t>
      </w:r>
      <w:r w:rsidR="00C8540C">
        <w:rPr>
          <w:szCs w:val="28"/>
        </w:rPr>
        <w:t xml:space="preserve"> </w:t>
      </w:r>
      <w:r w:rsidR="00C8540C" w:rsidRPr="00C8540C">
        <w:rPr>
          <w:b/>
          <w:color w:val="00B050"/>
          <w:szCs w:val="28"/>
        </w:rPr>
        <w:t>(позанавчальних)</w:t>
      </w:r>
      <w:r w:rsidRPr="001078AE">
        <w:rPr>
          <w:szCs w:val="28"/>
        </w:rPr>
        <w:t xml:space="preserve"> заходів, вивчення рівня навчальних досягнень учнів</w:t>
      </w:r>
      <w:r w:rsidR="00C8540C">
        <w:rPr>
          <w:szCs w:val="28"/>
        </w:rPr>
        <w:t xml:space="preserve">, </w:t>
      </w:r>
      <w:r w:rsidR="00C8540C" w:rsidRPr="00C8540C">
        <w:rPr>
          <w:b/>
          <w:color w:val="00B050"/>
          <w:szCs w:val="28"/>
        </w:rPr>
        <w:t>студентів, курсантів, слухачів, вихованців (далі – учні)</w:t>
      </w:r>
      <w:r w:rsidRPr="001078AE">
        <w:rPr>
          <w:szCs w:val="28"/>
        </w:rPr>
        <w:t xml:space="preserve"> з предмета</w:t>
      </w:r>
      <w:r w:rsidR="00C8540C">
        <w:rPr>
          <w:szCs w:val="28"/>
        </w:rPr>
        <w:t xml:space="preserve"> </w:t>
      </w:r>
      <w:r w:rsidR="00C8540C" w:rsidRPr="00C8540C">
        <w:rPr>
          <w:b/>
          <w:color w:val="00B050"/>
          <w:szCs w:val="28"/>
        </w:rPr>
        <w:t>(дисципліни), що викладає педагогічний працівник,</w:t>
      </w:r>
      <w:r w:rsidRPr="001078AE">
        <w:rPr>
          <w:szCs w:val="28"/>
        </w:rPr>
        <w:t xml:space="preserve"> ознайомлення з </w:t>
      </w:r>
      <w:r w:rsidR="00C8540C" w:rsidRPr="00C8540C">
        <w:rPr>
          <w:b/>
          <w:color w:val="00B050"/>
          <w:szCs w:val="28"/>
        </w:rPr>
        <w:t>навчальною документацією щодо виконання педагогічним працівником своїх посадових обов’язків, його участ</w:t>
      </w:r>
      <w:r w:rsidR="00C8540C">
        <w:rPr>
          <w:b/>
          <w:color w:val="00B050"/>
          <w:szCs w:val="28"/>
        </w:rPr>
        <w:t>і у</w:t>
      </w:r>
      <w:r w:rsidR="00C8540C" w:rsidRPr="00C8540C">
        <w:rPr>
          <w:b/>
          <w:color w:val="00B050"/>
          <w:szCs w:val="28"/>
        </w:rPr>
        <w:t xml:space="preserve"> </w:t>
      </w:r>
      <w:r w:rsidRPr="00C8540C">
        <w:rPr>
          <w:dstrike/>
          <w:color w:val="FF0000"/>
          <w:szCs w:val="28"/>
        </w:rPr>
        <w:t>даними про участь педагогічного працівника в</w:t>
      </w:r>
      <w:r w:rsidRPr="001078AE">
        <w:rPr>
          <w:szCs w:val="28"/>
        </w:rPr>
        <w:t xml:space="preserve"> роботі методичних об’єднань, фахових конкурсах та інших заходах, пов’язаних з організацією навчально-виховної роботи, тощо. </w:t>
      </w:r>
    </w:p>
    <w:p w:rsidR="001078AE" w:rsidRPr="001078AE" w:rsidRDefault="001078AE" w:rsidP="001078AE">
      <w:pPr>
        <w:pStyle w:val="BodyText21"/>
        <w:ind w:firstLine="709"/>
        <w:jc w:val="both"/>
        <w:rPr>
          <w:szCs w:val="28"/>
        </w:rPr>
      </w:pPr>
      <w:r w:rsidRPr="001078AE">
        <w:rPr>
          <w:szCs w:val="28"/>
        </w:rPr>
        <w:t>3.4. Керівник навчального та іншого закладу до 1 березня подає до атестаційної комісії характеристику діяльності педагогічного працівника у міжатестаційний період.</w:t>
      </w:r>
    </w:p>
    <w:p w:rsidR="001078AE" w:rsidRPr="001078AE" w:rsidRDefault="001078AE" w:rsidP="001078AE">
      <w:pPr>
        <w:pStyle w:val="BodyText21"/>
        <w:ind w:firstLine="709"/>
        <w:jc w:val="both"/>
        <w:rPr>
          <w:szCs w:val="28"/>
        </w:rPr>
      </w:pPr>
      <w:r w:rsidRPr="001078AE">
        <w:rPr>
          <w:szCs w:val="28"/>
        </w:rPr>
        <w:t xml:space="preserve"> 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1078AE" w:rsidRPr="001078AE" w:rsidRDefault="001078AE" w:rsidP="001078AE">
      <w:pPr>
        <w:pStyle w:val="BodyText21"/>
        <w:ind w:firstLine="709"/>
        <w:jc w:val="both"/>
        <w:rPr>
          <w:szCs w:val="28"/>
        </w:rPr>
      </w:pPr>
      <w:r w:rsidRPr="001078AE">
        <w:rPr>
          <w:szCs w:val="28"/>
        </w:rPr>
        <w:lastRenderedPageBreak/>
        <w:t>Педагогічний працівник не пізніш як за десять днів до проведення атестації ознайомлюється з характеристикою під підпис.</w:t>
      </w:r>
    </w:p>
    <w:p w:rsidR="001078AE" w:rsidRPr="001078AE" w:rsidRDefault="001078AE" w:rsidP="001078AE">
      <w:pPr>
        <w:pStyle w:val="BodyText21"/>
        <w:ind w:firstLine="709"/>
        <w:jc w:val="both"/>
        <w:rPr>
          <w:szCs w:val="28"/>
        </w:rPr>
      </w:pPr>
      <w:r w:rsidRPr="001078AE">
        <w:rPr>
          <w:szCs w:val="28"/>
        </w:rPr>
        <w:t xml:space="preserve">3.5. Атестація педагогічних працівників здійснюється атестаційними комісіями у такі строки: комісіями І рівня </w:t>
      </w:r>
      <w:r w:rsidRPr="001078AE">
        <w:rPr>
          <w:szCs w:val="28"/>
          <w:lang w:bidi="he-IL"/>
        </w:rPr>
        <w:t>–</w:t>
      </w:r>
      <w:r w:rsidRPr="001078AE">
        <w:rPr>
          <w:szCs w:val="28"/>
        </w:rPr>
        <w:t xml:space="preserve"> до 1 квітня, ІІ рівня – до 10 квітня, ІІІ рівня – до 25 квітня.  </w:t>
      </w:r>
    </w:p>
    <w:p w:rsidR="001078AE" w:rsidRDefault="001078AE" w:rsidP="001078AE">
      <w:pPr>
        <w:pStyle w:val="20"/>
        <w:spacing w:after="0" w:line="240" w:lineRule="auto"/>
        <w:ind w:left="0" w:firstLine="709"/>
        <w:jc w:val="both"/>
        <w:rPr>
          <w:sz w:val="28"/>
          <w:szCs w:val="28"/>
          <w:lang w:val="uk-UA"/>
        </w:rPr>
      </w:pPr>
      <w:r w:rsidRPr="001078AE">
        <w:rPr>
          <w:sz w:val="28"/>
          <w:szCs w:val="28"/>
          <w:lang w:val="uk-UA"/>
        </w:rPr>
        <w:t>3.6.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830B9A" w:rsidRPr="00830B9A" w:rsidRDefault="00830B9A" w:rsidP="001078AE">
      <w:pPr>
        <w:pStyle w:val="20"/>
        <w:spacing w:after="0" w:line="240" w:lineRule="auto"/>
        <w:ind w:left="0" w:firstLine="709"/>
        <w:jc w:val="both"/>
        <w:rPr>
          <w:b/>
          <w:color w:val="00B050"/>
          <w:sz w:val="28"/>
          <w:szCs w:val="28"/>
          <w:lang w:val="uk-UA"/>
        </w:rPr>
      </w:pPr>
      <w:r w:rsidRPr="00830B9A">
        <w:rPr>
          <w:b/>
          <w:color w:val="00B050"/>
          <w:sz w:val="28"/>
          <w:szCs w:val="28"/>
          <w:lang w:val="uk-UA"/>
        </w:rPr>
        <w:t>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w:t>
      </w:r>
    </w:p>
    <w:p w:rsidR="00830B9A" w:rsidRPr="001078AE" w:rsidRDefault="00830B9A" w:rsidP="001078AE">
      <w:pPr>
        <w:pStyle w:val="20"/>
        <w:spacing w:after="0" w:line="240" w:lineRule="auto"/>
        <w:ind w:left="0" w:firstLine="709"/>
        <w:jc w:val="both"/>
        <w:rPr>
          <w:sz w:val="28"/>
          <w:szCs w:val="28"/>
          <w:lang w:val="uk-UA"/>
        </w:rPr>
      </w:pPr>
      <w:r w:rsidRPr="00830B9A">
        <w:rPr>
          <w:b/>
          <w:color w:val="00B050"/>
          <w:sz w:val="28"/>
          <w:szCs w:val="28"/>
          <w:lang w:val="uk-UA"/>
        </w:rPr>
        <w:t>У разі неявки педагогічного працівника, який атестується, на засідання атестаційної комісії без поважних причин комісія після з’ясування причин неявки може провести атестацію за його відсутності.</w:t>
      </w:r>
    </w:p>
    <w:p w:rsidR="001078AE" w:rsidRPr="001078AE" w:rsidRDefault="001078AE" w:rsidP="001078AE">
      <w:pPr>
        <w:pStyle w:val="20"/>
        <w:spacing w:after="0" w:line="240" w:lineRule="auto"/>
        <w:ind w:left="0" w:firstLine="709"/>
        <w:jc w:val="both"/>
        <w:rPr>
          <w:sz w:val="28"/>
          <w:szCs w:val="28"/>
          <w:lang w:val="uk-UA"/>
        </w:rPr>
      </w:pPr>
      <w:r w:rsidRPr="001078AE">
        <w:rPr>
          <w:sz w:val="28"/>
          <w:szCs w:val="28"/>
          <w:lang w:val="uk-UA"/>
        </w:rPr>
        <w:t>3.7. Засідання атестаційної комісії оформлюється протоколом, який підписується всіма присутніми на засіданні членами атестаційної комісії.</w:t>
      </w:r>
    </w:p>
    <w:p w:rsidR="001078AE" w:rsidRDefault="001078AE" w:rsidP="001078AE">
      <w:pPr>
        <w:pStyle w:val="aa"/>
        <w:ind w:firstLine="720"/>
        <w:rPr>
          <w:dstrike/>
          <w:color w:val="FF0000"/>
          <w:szCs w:val="28"/>
        </w:rPr>
      </w:pPr>
      <w:r w:rsidRPr="00206413">
        <w:rPr>
          <w:dstrike/>
          <w:color w:val="FF0000"/>
          <w:szCs w:val="28"/>
        </w:rPr>
        <w:t>Книга протоколів засідань атестаційної комісії повинна бути прошнурована, пронумерована і засвідчена підписом керівника закладу (органу управління освітою) та скріплена печаткою.</w:t>
      </w:r>
    </w:p>
    <w:p w:rsidR="00206413" w:rsidRPr="00206413" w:rsidRDefault="00206413" w:rsidP="001078AE">
      <w:pPr>
        <w:pStyle w:val="aa"/>
        <w:ind w:firstLine="720"/>
        <w:rPr>
          <w:b/>
          <w:color w:val="00B050"/>
          <w:szCs w:val="28"/>
        </w:rPr>
      </w:pPr>
      <w:r w:rsidRPr="00206413">
        <w:rPr>
          <w:b/>
          <w:color w:val="00B050"/>
          <w:szCs w:val="28"/>
        </w:rPr>
        <w:t>Члени атестаційної комісії можуть у письмовій формі викласти окрему думку щодо рішення атестаційної комісії, яка додається до протоколу.</w:t>
      </w:r>
    </w:p>
    <w:p w:rsidR="001078AE" w:rsidRPr="001078AE" w:rsidRDefault="001078AE" w:rsidP="001078AE">
      <w:pPr>
        <w:pStyle w:val="aa"/>
        <w:ind w:firstLine="709"/>
        <w:rPr>
          <w:color w:val="FF0000"/>
          <w:szCs w:val="28"/>
        </w:rPr>
      </w:pPr>
      <w:r w:rsidRPr="001078AE">
        <w:rPr>
          <w:iCs/>
          <w:szCs w:val="28"/>
        </w:rPr>
        <w:t xml:space="preserve">3.8. </w:t>
      </w:r>
      <w:r w:rsidRPr="001078AE">
        <w:rPr>
          <w:szCs w:val="28"/>
        </w:rPr>
        <w:t xml:space="preserve">Засідання атестаційної комісії є правомочним, якщо на ньому присутні не менш як 2/3 її членів. Рішення атестаційної комісії приймаються </w:t>
      </w:r>
      <w:r w:rsidRPr="00FA4738">
        <w:rPr>
          <w:dstrike/>
          <w:color w:val="FF0000"/>
          <w:szCs w:val="28"/>
        </w:rPr>
        <w:t>шляхом таємного голосування більшістю присутніх на засіданні її членів</w:t>
      </w:r>
      <w:r w:rsidR="00FA4738">
        <w:rPr>
          <w:szCs w:val="28"/>
        </w:rPr>
        <w:t xml:space="preserve"> </w:t>
      </w:r>
      <w:r w:rsidR="00FA4738" w:rsidRPr="00FA4738">
        <w:rPr>
          <w:b/>
          <w:color w:val="00B050"/>
          <w:szCs w:val="28"/>
        </w:rPr>
        <w:t>простою більшістю голосів присутніх на засіданні членів атестаційної комісії</w:t>
      </w:r>
      <w:r w:rsidRPr="001078AE">
        <w:rPr>
          <w:szCs w:val="28"/>
        </w:rPr>
        <w:t>. У разі однакової кіль</w:t>
      </w:r>
      <w:r w:rsidRPr="001078AE">
        <w:rPr>
          <w:szCs w:val="28"/>
        </w:rPr>
        <w:softHyphen/>
        <w:t>кості голосів “за” і “проти” приймається рішення на користь працівника, який атестується</w:t>
      </w:r>
      <w:r w:rsidRPr="001078AE">
        <w:rPr>
          <w:color w:val="FF0000"/>
          <w:szCs w:val="28"/>
        </w:rPr>
        <w:t xml:space="preserve">. </w:t>
      </w:r>
    </w:p>
    <w:p w:rsidR="001078AE" w:rsidRPr="001078AE" w:rsidRDefault="001078AE" w:rsidP="001078AE">
      <w:pPr>
        <w:pStyle w:val="BodyText21"/>
        <w:ind w:firstLine="709"/>
        <w:jc w:val="both"/>
        <w:rPr>
          <w:iCs/>
          <w:szCs w:val="28"/>
        </w:rPr>
      </w:pPr>
      <w:r w:rsidRPr="001078AE">
        <w:rPr>
          <w:iCs/>
          <w:szCs w:val="28"/>
        </w:rPr>
        <w:t xml:space="preserve"> 3.9. За результатами атестації атестаційні комісії приймають такі рішення:</w:t>
      </w:r>
    </w:p>
    <w:p w:rsidR="001078AE" w:rsidRPr="001078AE" w:rsidRDefault="001078AE" w:rsidP="001078AE">
      <w:pPr>
        <w:pStyle w:val="BodyText21"/>
        <w:ind w:firstLine="709"/>
        <w:jc w:val="both"/>
        <w:rPr>
          <w:iCs/>
          <w:szCs w:val="28"/>
        </w:rPr>
      </w:pPr>
      <w:r w:rsidRPr="001078AE">
        <w:rPr>
          <w:iCs/>
          <w:szCs w:val="28"/>
        </w:rPr>
        <w:t>1) педагогічний працівник відповідає займаній посаді;</w:t>
      </w:r>
    </w:p>
    <w:p w:rsidR="001078AE" w:rsidRPr="001078AE" w:rsidRDefault="001078AE" w:rsidP="001078AE">
      <w:pPr>
        <w:pStyle w:val="BodyText21"/>
        <w:ind w:firstLine="709"/>
        <w:jc w:val="both"/>
        <w:rPr>
          <w:iCs/>
          <w:szCs w:val="28"/>
        </w:rPr>
      </w:pPr>
      <w:r w:rsidRPr="001078AE">
        <w:rPr>
          <w:iCs/>
          <w:szCs w:val="28"/>
        </w:rPr>
        <w:t>2) присвоїти педагогічному працівнику кваліфікаційну категорію («спеціаліст», «спеціаліст другої категорії», «спеціаліст першої категорії», «спеціаліст вищої категорії»);</w:t>
      </w:r>
    </w:p>
    <w:p w:rsidR="001078AE" w:rsidRPr="001078AE" w:rsidRDefault="001078AE" w:rsidP="001078AE">
      <w:pPr>
        <w:pStyle w:val="BodyText21"/>
        <w:ind w:firstLine="709"/>
        <w:jc w:val="both"/>
        <w:rPr>
          <w:iCs/>
          <w:szCs w:val="28"/>
        </w:rPr>
      </w:pPr>
      <w:r w:rsidRPr="001078AE">
        <w:rPr>
          <w:iCs/>
          <w:szCs w:val="28"/>
        </w:rPr>
        <w:t>3) педагогічний працівник відповідає</w:t>
      </w:r>
      <w:r w:rsidR="007F7BE0">
        <w:rPr>
          <w:iCs/>
          <w:szCs w:val="28"/>
        </w:rPr>
        <w:t xml:space="preserve"> </w:t>
      </w:r>
      <w:r w:rsidR="007F7BE0" w:rsidRPr="007F7BE0">
        <w:rPr>
          <w:b/>
          <w:iCs/>
          <w:color w:val="00B050"/>
          <w:szCs w:val="28"/>
        </w:rPr>
        <w:t>(не відповідає)</w:t>
      </w:r>
      <w:r w:rsidRPr="001078AE">
        <w:rPr>
          <w:iCs/>
          <w:szCs w:val="28"/>
        </w:rPr>
        <w:t xml:space="preserve"> раніше присвоєній кваліфікаційній категорії («спеціаліст», «спеціаліст другої категорії», «спеціаліст першої категорії», «спеціаліст вищої категорії»);</w:t>
      </w:r>
    </w:p>
    <w:p w:rsidR="001078AE" w:rsidRPr="001078AE" w:rsidRDefault="001078AE" w:rsidP="001078AE">
      <w:pPr>
        <w:ind w:firstLine="709"/>
        <w:jc w:val="both"/>
        <w:rPr>
          <w:iCs/>
          <w:sz w:val="28"/>
          <w:szCs w:val="28"/>
          <w:lang w:val="uk-UA"/>
        </w:rPr>
      </w:pPr>
      <w:r w:rsidRPr="001078AE">
        <w:rPr>
          <w:iCs/>
          <w:sz w:val="28"/>
          <w:szCs w:val="28"/>
          <w:lang w:val="uk-UA"/>
        </w:rPr>
        <w:t>4) присвоїти педагогічному працівнику педагогічне звання (</w:t>
      </w:r>
      <w:r w:rsidRPr="001078AE">
        <w:rPr>
          <w:b/>
          <w:sz w:val="28"/>
          <w:szCs w:val="28"/>
          <w:lang w:val="uk-UA"/>
        </w:rPr>
        <w:t>«</w:t>
      </w:r>
      <w:r w:rsidRPr="001078AE">
        <w:rPr>
          <w:sz w:val="28"/>
          <w:szCs w:val="28"/>
          <w:lang w:val="uk-UA"/>
        </w:rPr>
        <w:t xml:space="preserve">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w:t>
      </w:r>
      <w:r w:rsidRPr="001078AE">
        <w:rPr>
          <w:sz w:val="28"/>
          <w:szCs w:val="28"/>
          <w:lang w:val="uk-UA"/>
        </w:rPr>
        <w:lastRenderedPageBreak/>
        <w:t>виробничого навчання І категорії», «майстер виробничого навчання ІІ категорії»</w:t>
      </w:r>
      <w:r w:rsidRPr="001078AE">
        <w:rPr>
          <w:iCs/>
          <w:sz w:val="28"/>
          <w:szCs w:val="28"/>
          <w:lang w:val="uk-UA"/>
        </w:rPr>
        <w:t>);</w:t>
      </w:r>
    </w:p>
    <w:p w:rsidR="001078AE" w:rsidRPr="001078AE" w:rsidRDefault="001078AE" w:rsidP="001078AE">
      <w:pPr>
        <w:ind w:firstLine="709"/>
        <w:jc w:val="both"/>
        <w:rPr>
          <w:iCs/>
          <w:sz w:val="28"/>
          <w:szCs w:val="28"/>
          <w:lang w:val="uk-UA"/>
        </w:rPr>
      </w:pPr>
      <w:r w:rsidRPr="001078AE">
        <w:rPr>
          <w:iCs/>
          <w:sz w:val="28"/>
          <w:szCs w:val="28"/>
          <w:lang w:val="uk-UA"/>
        </w:rPr>
        <w:t>5) порушити клопотання перед атестаційною комісією ІІ, ІІІ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w:t>
      </w:r>
      <w:r w:rsidR="007F7BE0">
        <w:rPr>
          <w:iCs/>
          <w:sz w:val="28"/>
          <w:szCs w:val="28"/>
          <w:lang w:val="uk-UA"/>
        </w:rPr>
        <w:t xml:space="preserve"> </w:t>
      </w:r>
      <w:r w:rsidR="007F7BE0" w:rsidRPr="007F7BE0">
        <w:rPr>
          <w:b/>
          <w:iCs/>
          <w:color w:val="00B050"/>
          <w:sz w:val="28"/>
          <w:szCs w:val="28"/>
          <w:lang w:val="uk-UA"/>
        </w:rPr>
        <w:t>та/або педагогічного звання 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r w:rsidRPr="001078AE">
        <w:rPr>
          <w:iCs/>
          <w:sz w:val="28"/>
          <w:szCs w:val="28"/>
          <w:lang w:val="uk-UA"/>
        </w:rPr>
        <w:t xml:space="preserve">; </w:t>
      </w:r>
    </w:p>
    <w:p w:rsidR="001078AE" w:rsidRPr="001078AE" w:rsidRDefault="001078AE" w:rsidP="001078AE">
      <w:pPr>
        <w:ind w:firstLine="709"/>
        <w:jc w:val="both"/>
        <w:rPr>
          <w:iCs/>
          <w:sz w:val="28"/>
          <w:szCs w:val="28"/>
          <w:lang w:val="uk-UA"/>
        </w:rPr>
      </w:pPr>
      <w:r w:rsidRPr="001078AE">
        <w:rPr>
          <w:iCs/>
          <w:sz w:val="28"/>
          <w:szCs w:val="28"/>
          <w:lang w:val="uk-UA"/>
        </w:rPr>
        <w:t xml:space="preserve">6) </w:t>
      </w:r>
      <w:r w:rsidR="007F7BE0" w:rsidRPr="007F7BE0">
        <w:rPr>
          <w:b/>
          <w:iCs/>
          <w:color w:val="00B050"/>
          <w:sz w:val="28"/>
          <w:szCs w:val="28"/>
          <w:lang w:val="uk-UA"/>
        </w:rPr>
        <w:t>педагогічний працівник відповідає (не відповідає) раніше присвоєному педагогічному званню</w:t>
      </w:r>
      <w:r w:rsidR="007F7BE0">
        <w:rPr>
          <w:iCs/>
          <w:sz w:val="28"/>
          <w:szCs w:val="28"/>
          <w:lang w:val="uk-UA"/>
        </w:rPr>
        <w:t xml:space="preserve"> </w:t>
      </w:r>
      <w:r w:rsidRPr="007F7BE0">
        <w:rPr>
          <w:iCs/>
          <w:dstrike/>
          <w:color w:val="FF0000"/>
          <w:sz w:val="28"/>
          <w:szCs w:val="28"/>
          <w:lang w:val="uk-UA"/>
        </w:rPr>
        <w:t>порушити клопотання перед атестаційною комісією ІІ, ІІІ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педагогічного звання</w:t>
      </w:r>
      <w:r w:rsidRPr="001078AE">
        <w:rPr>
          <w:iCs/>
          <w:sz w:val="28"/>
          <w:szCs w:val="28"/>
          <w:lang w:val="uk-UA"/>
        </w:rPr>
        <w:t xml:space="preserve">; </w:t>
      </w:r>
    </w:p>
    <w:p w:rsidR="001078AE" w:rsidRPr="001078AE" w:rsidRDefault="001078AE" w:rsidP="001078AE">
      <w:pPr>
        <w:ind w:firstLine="708"/>
        <w:jc w:val="both"/>
        <w:rPr>
          <w:sz w:val="28"/>
          <w:szCs w:val="28"/>
          <w:lang w:val="uk-UA"/>
        </w:rPr>
      </w:pPr>
      <w:r w:rsidRPr="001078AE">
        <w:rPr>
          <w:sz w:val="28"/>
          <w:szCs w:val="28"/>
          <w:lang w:val="uk-UA"/>
        </w:rPr>
        <w:t>7) педагогічний працівник відповідає займаній посаді за умови виконання ним заходів, визначених атестаційною комісією;</w:t>
      </w:r>
    </w:p>
    <w:p w:rsidR="001078AE" w:rsidRPr="001078AE" w:rsidRDefault="001078AE" w:rsidP="001078AE">
      <w:pPr>
        <w:ind w:firstLine="709"/>
        <w:jc w:val="both"/>
        <w:rPr>
          <w:sz w:val="28"/>
          <w:szCs w:val="28"/>
          <w:lang w:val="uk-UA"/>
        </w:rPr>
      </w:pPr>
      <w:r w:rsidRPr="001078AE">
        <w:rPr>
          <w:sz w:val="28"/>
          <w:szCs w:val="28"/>
          <w:lang w:val="uk-UA"/>
        </w:rPr>
        <w:t>8) педагогічний працівник не відповідає займаній посаді.</w:t>
      </w:r>
    </w:p>
    <w:p w:rsidR="001078AE" w:rsidRPr="001078AE" w:rsidRDefault="001078AE" w:rsidP="001078AE">
      <w:pPr>
        <w:pStyle w:val="BodyText21"/>
        <w:ind w:firstLine="709"/>
        <w:jc w:val="both"/>
        <w:rPr>
          <w:iCs/>
          <w:szCs w:val="28"/>
        </w:rPr>
      </w:pPr>
      <w:r w:rsidRPr="001078AE">
        <w:rPr>
          <w:iCs/>
          <w:szCs w:val="28"/>
        </w:rPr>
        <w:t>3.10. Рішення атестаційної комісії повідомляється педагогічному працівнику одразу після її засідання під підпис.</w:t>
      </w:r>
    </w:p>
    <w:p w:rsidR="001078AE" w:rsidRPr="001078AE" w:rsidRDefault="001078AE" w:rsidP="001078AE">
      <w:pPr>
        <w:pStyle w:val="BodyText21"/>
        <w:ind w:firstLine="709"/>
        <w:jc w:val="both"/>
        <w:rPr>
          <w:iCs/>
          <w:szCs w:val="28"/>
        </w:rPr>
      </w:pPr>
      <w:r w:rsidRPr="001078AE">
        <w:rPr>
          <w:iCs/>
          <w:szCs w:val="28"/>
        </w:rPr>
        <w:t>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1078AE" w:rsidRPr="001078AE" w:rsidRDefault="001078AE" w:rsidP="001078AE">
      <w:pPr>
        <w:pStyle w:val="BodyText21"/>
        <w:ind w:firstLine="709"/>
        <w:jc w:val="both"/>
        <w:rPr>
          <w:szCs w:val="28"/>
        </w:rPr>
      </w:pPr>
      <w:r w:rsidRPr="001078AE">
        <w:rPr>
          <w:iCs/>
          <w:szCs w:val="28"/>
        </w:rPr>
        <w:t xml:space="preserve">3.11. </w:t>
      </w:r>
      <w:r w:rsidRPr="001078AE">
        <w:rPr>
          <w:szCs w:val="28"/>
        </w:rPr>
        <w:t>Педагогічний працівник визнається таким, що відповідає займаній посаді, якщо:</w:t>
      </w:r>
    </w:p>
    <w:p w:rsidR="001078AE" w:rsidRPr="001078AE" w:rsidRDefault="001078AE" w:rsidP="001078AE">
      <w:pPr>
        <w:pStyle w:val="BodyText21"/>
        <w:ind w:firstLine="709"/>
        <w:jc w:val="both"/>
        <w:rPr>
          <w:szCs w:val="28"/>
        </w:rPr>
      </w:pPr>
      <w:r w:rsidRPr="001078AE">
        <w:rPr>
          <w:szCs w:val="28"/>
        </w:rPr>
        <w:t xml:space="preserve">1) має </w:t>
      </w:r>
      <w:r w:rsidRPr="008734AD">
        <w:rPr>
          <w:dstrike/>
          <w:color w:val="FF0000"/>
          <w:szCs w:val="28"/>
        </w:rPr>
        <w:t>відповідну</w:t>
      </w:r>
      <w:r w:rsidRPr="001078AE">
        <w:rPr>
          <w:szCs w:val="28"/>
        </w:rPr>
        <w:t xml:space="preserve"> освіту, що відповідає вимогам, визначеним нормативно-правовими актами у галузі освіти;</w:t>
      </w:r>
    </w:p>
    <w:p w:rsidR="001078AE" w:rsidRPr="001078AE" w:rsidRDefault="001078AE" w:rsidP="001078AE">
      <w:pPr>
        <w:pStyle w:val="BodyText21"/>
        <w:ind w:firstLine="709"/>
        <w:jc w:val="both"/>
        <w:rPr>
          <w:szCs w:val="28"/>
        </w:rPr>
      </w:pPr>
      <w:r w:rsidRPr="001078AE">
        <w:rPr>
          <w:szCs w:val="28"/>
        </w:rPr>
        <w:t>2) виконує посадові обов’язки у повному обсязі;</w:t>
      </w:r>
    </w:p>
    <w:p w:rsidR="001078AE" w:rsidRPr="001078AE" w:rsidRDefault="001078AE" w:rsidP="001078AE">
      <w:pPr>
        <w:ind w:firstLine="708"/>
        <w:jc w:val="both"/>
        <w:rPr>
          <w:strike/>
          <w:color w:val="FF0000"/>
          <w:sz w:val="28"/>
          <w:szCs w:val="28"/>
          <w:lang w:val="uk-UA"/>
        </w:rPr>
      </w:pPr>
      <w:r w:rsidRPr="001078AE">
        <w:rPr>
          <w:sz w:val="28"/>
          <w:szCs w:val="28"/>
          <w:lang w:val="uk-UA"/>
        </w:rPr>
        <w:t>3) пройшов підвищення кваліфікації.</w:t>
      </w:r>
      <w:r w:rsidRPr="001078AE">
        <w:rPr>
          <w:strike/>
          <w:color w:val="FF0000"/>
          <w:sz w:val="28"/>
          <w:szCs w:val="28"/>
          <w:lang w:val="uk-UA"/>
        </w:rPr>
        <w:t xml:space="preserve">  </w:t>
      </w:r>
    </w:p>
    <w:p w:rsidR="001078AE" w:rsidRPr="001078AE" w:rsidRDefault="001078AE" w:rsidP="001078AE">
      <w:pPr>
        <w:ind w:firstLine="708"/>
        <w:jc w:val="both"/>
        <w:rPr>
          <w:sz w:val="28"/>
          <w:szCs w:val="28"/>
          <w:lang w:val="uk-UA"/>
        </w:rPr>
      </w:pPr>
      <w:r w:rsidRPr="001078AE">
        <w:rPr>
          <w:sz w:val="28"/>
          <w:szCs w:val="28"/>
          <w:lang w:val="uk-UA"/>
        </w:rPr>
        <w:t>3.12.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рішення про відповідність працівника займаній посаді за умови виконання ним заходів, визначених атестаційною комісією.</w:t>
      </w:r>
    </w:p>
    <w:p w:rsidR="001078AE" w:rsidRPr="001078AE" w:rsidRDefault="001078AE" w:rsidP="001078AE">
      <w:pPr>
        <w:ind w:firstLine="708"/>
        <w:jc w:val="both"/>
        <w:rPr>
          <w:sz w:val="28"/>
          <w:szCs w:val="28"/>
          <w:lang w:val="uk-UA"/>
        </w:rPr>
      </w:pPr>
      <w:r w:rsidRPr="001078AE">
        <w:rPr>
          <w:sz w:val="28"/>
          <w:szCs w:val="28"/>
          <w:lang w:val="uk-UA"/>
        </w:rPr>
        <w:t xml:space="preserve">3.13.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 </w:t>
      </w:r>
    </w:p>
    <w:p w:rsidR="001078AE" w:rsidRPr="001078AE" w:rsidRDefault="001078AE" w:rsidP="001078AE">
      <w:pPr>
        <w:pStyle w:val="BodyText21"/>
        <w:ind w:firstLine="708"/>
        <w:jc w:val="both"/>
        <w:rPr>
          <w:szCs w:val="28"/>
        </w:rPr>
      </w:pPr>
      <w:r w:rsidRPr="001078AE">
        <w:rPr>
          <w:szCs w:val="28"/>
        </w:rPr>
        <w:t xml:space="preserve">3.14. На час перебування у відпустці </w:t>
      </w:r>
      <w:r w:rsidRPr="001078AE">
        <w:rPr>
          <w:iCs/>
          <w:szCs w:val="28"/>
        </w:rPr>
        <w:t>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w:t>
      </w:r>
      <w:r w:rsidRPr="001078AE">
        <w:rPr>
          <w:szCs w:val="28"/>
        </w:rPr>
        <w:t xml:space="preserve"> педагогічними працівниками зберігаються кваліфікаційні категорії (тарифні розряди), педагогічні звання. Час перебування у таких відпустках не враховується при визначенні строку чергової атестації.</w:t>
      </w:r>
    </w:p>
    <w:p w:rsidR="001078AE" w:rsidRPr="001078AE" w:rsidRDefault="001078AE" w:rsidP="001078AE">
      <w:pPr>
        <w:pStyle w:val="BodyText21"/>
        <w:ind w:firstLine="709"/>
        <w:jc w:val="both"/>
        <w:rPr>
          <w:szCs w:val="28"/>
        </w:rPr>
      </w:pPr>
      <w:r w:rsidRPr="001078AE">
        <w:rPr>
          <w:iCs/>
          <w:szCs w:val="28"/>
        </w:rPr>
        <w:t xml:space="preserve">3.15. </w:t>
      </w:r>
      <w:r w:rsidRPr="001078AE">
        <w:rPr>
          <w:szCs w:val="28"/>
        </w:rPr>
        <w:t>Атестація педагогічного працівника,</w:t>
      </w:r>
      <w:r w:rsidRPr="001078AE">
        <w:rPr>
          <w:iCs/>
          <w:szCs w:val="28"/>
        </w:rPr>
        <w:t xml:space="preserve"> який підлягає черговій атестації,</w:t>
      </w:r>
      <w:r w:rsidRPr="001078AE">
        <w:rPr>
          <w:szCs w:val="28"/>
        </w:rPr>
        <w:t xml:space="preserve">  може бути перенесена на один рік у випадку тривалої </w:t>
      </w:r>
      <w:r w:rsidRPr="001078AE">
        <w:rPr>
          <w:iCs/>
          <w:szCs w:val="28"/>
        </w:rPr>
        <w:t xml:space="preserve">тимчасової </w:t>
      </w:r>
      <w:r w:rsidRPr="001078AE">
        <w:rPr>
          <w:iCs/>
          <w:szCs w:val="28"/>
        </w:rPr>
        <w:lastRenderedPageBreak/>
        <w:t>непрацездатності або при переході працівника у рік проведення чергової атестації</w:t>
      </w:r>
      <w:r w:rsidRPr="001078AE">
        <w:rPr>
          <w:szCs w:val="28"/>
        </w:rPr>
        <w:t xml:space="preserve"> на роботу до іншого навчального закладу та з інших поважних причин.  За такими  працівниками  до наступної чергової атестації зберігаються </w:t>
      </w:r>
      <w:r>
        <w:rPr>
          <w:szCs w:val="28"/>
        </w:rPr>
        <w:t xml:space="preserve"> </w:t>
      </w:r>
      <w:r w:rsidRPr="001078AE">
        <w:rPr>
          <w:szCs w:val="28"/>
        </w:rPr>
        <w:t>встановлені попередньою атестацією кваліфікаційні категорії (тарифні розряди), педагогічні звання.</w:t>
      </w:r>
    </w:p>
    <w:p w:rsidR="001078AE" w:rsidRPr="001078AE" w:rsidRDefault="001078AE" w:rsidP="001078AE">
      <w:pPr>
        <w:pStyle w:val="BodyText21"/>
        <w:ind w:firstLine="709"/>
        <w:jc w:val="both"/>
        <w:rPr>
          <w:szCs w:val="28"/>
        </w:rPr>
      </w:pPr>
      <w:r w:rsidRPr="001078AE">
        <w:rPr>
          <w:szCs w:val="28"/>
        </w:rPr>
        <w:t xml:space="preserve">3.16.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 </w:t>
      </w:r>
    </w:p>
    <w:p w:rsidR="001078AE" w:rsidRPr="001078AE" w:rsidRDefault="001078AE" w:rsidP="001078AE">
      <w:pPr>
        <w:pStyle w:val="BodyText21"/>
        <w:ind w:firstLine="709"/>
        <w:jc w:val="both"/>
        <w:rPr>
          <w:szCs w:val="28"/>
        </w:rPr>
      </w:pPr>
      <w:r w:rsidRPr="001078AE">
        <w:rPr>
          <w:szCs w:val="28"/>
        </w:rPr>
        <w:t xml:space="preserve">3.17. </w:t>
      </w:r>
      <w:r w:rsidRPr="002D3063">
        <w:rPr>
          <w:dstrike/>
          <w:color w:val="FF0000"/>
          <w:szCs w:val="28"/>
        </w:rPr>
        <w:t>У разі поновлення на роботі педагогічного працівника, який раніше виконував цю роботу, незалежно від тривалості перерви у роботі, за ним</w:t>
      </w:r>
      <w:r w:rsidRPr="001078AE">
        <w:rPr>
          <w:szCs w:val="28"/>
        </w:rPr>
        <w:t xml:space="preserve"> </w:t>
      </w:r>
      <w:r w:rsidR="002D3063" w:rsidRPr="002D3063">
        <w:rPr>
          <w:b/>
          <w:color w:val="00B050"/>
          <w:szCs w:val="28"/>
        </w:rPr>
        <w:t xml:space="preserve">За </w:t>
      </w:r>
      <w:r w:rsidR="00120E87">
        <w:rPr>
          <w:b/>
          <w:color w:val="00B050"/>
          <w:szCs w:val="28"/>
        </w:rPr>
        <w:t>п</w:t>
      </w:r>
      <w:r w:rsidR="002D3063" w:rsidRPr="002D3063">
        <w:rPr>
          <w:b/>
          <w:color w:val="00B050"/>
          <w:szCs w:val="28"/>
        </w:rPr>
        <w:t>едпрацівниками, які перервали роботу на педагогічній посаді (незалежно від тривалості перерви у роботі),</w:t>
      </w:r>
      <w:r w:rsidR="002D3063">
        <w:rPr>
          <w:szCs w:val="28"/>
        </w:rPr>
        <w:t xml:space="preserve"> </w:t>
      </w:r>
      <w:r w:rsidRPr="001078AE">
        <w:rPr>
          <w:szCs w:val="28"/>
        </w:rPr>
        <w:t xml:space="preserve">зберігаються присвоєні за результатами останньої атестації кваліфікаційні категорії </w:t>
      </w:r>
      <w:r w:rsidRPr="002D3063">
        <w:rPr>
          <w:dstrike/>
          <w:color w:val="FF0000"/>
          <w:szCs w:val="28"/>
        </w:rPr>
        <w:t>(тарифні розряди)</w:t>
      </w:r>
      <w:r w:rsidRPr="001078AE">
        <w:rPr>
          <w:szCs w:val="28"/>
        </w:rPr>
        <w:t xml:space="preserve"> та педагогічні звання. </w:t>
      </w:r>
    </w:p>
    <w:p w:rsidR="001078AE" w:rsidRPr="001078AE" w:rsidRDefault="001078AE" w:rsidP="001078AE">
      <w:pPr>
        <w:pStyle w:val="BodyText21"/>
        <w:ind w:firstLine="709"/>
        <w:jc w:val="both"/>
        <w:rPr>
          <w:szCs w:val="28"/>
        </w:rPr>
      </w:pPr>
      <w:r w:rsidRPr="001078AE">
        <w:rPr>
          <w:szCs w:val="28"/>
        </w:rPr>
        <w:t xml:space="preserve">Атестація таких працівників здійснюється, </w:t>
      </w:r>
      <w:r w:rsidRPr="00C260EA">
        <w:rPr>
          <w:dstrike/>
          <w:color w:val="FF0000"/>
          <w:szCs w:val="28"/>
        </w:rPr>
        <w:t>як правило, через рік після поновлення на роботі, але не пізніш</w:t>
      </w:r>
      <w:r w:rsidRPr="001078AE">
        <w:rPr>
          <w:szCs w:val="28"/>
        </w:rPr>
        <w:t xml:space="preserve"> </w:t>
      </w:r>
      <w:r w:rsidR="00C260EA" w:rsidRPr="00C260EA">
        <w:rPr>
          <w:dstrike/>
          <w:color w:val="FF0000"/>
          <w:szCs w:val="28"/>
        </w:rPr>
        <w:t>як через два роки</w:t>
      </w:r>
      <w:r w:rsidR="00C260EA" w:rsidRPr="00C260EA">
        <w:rPr>
          <w:szCs w:val="28"/>
        </w:rPr>
        <w:t xml:space="preserve"> </w:t>
      </w:r>
      <w:r w:rsidR="00C260EA">
        <w:rPr>
          <w:szCs w:val="28"/>
        </w:rPr>
        <w:t xml:space="preserve"> </w:t>
      </w:r>
      <w:r w:rsidR="00C260EA" w:rsidRPr="00C260EA">
        <w:rPr>
          <w:b/>
          <w:color w:val="00B050"/>
          <w:szCs w:val="28"/>
        </w:rPr>
        <w:t>не пізніше ніж через два роки після прийняття їх на роботу</w:t>
      </w:r>
      <w:r w:rsidRPr="00C260EA">
        <w:rPr>
          <w:b/>
          <w:color w:val="00B050"/>
          <w:szCs w:val="28"/>
        </w:rPr>
        <w:t>.</w:t>
      </w:r>
      <w:r w:rsidRPr="001078AE">
        <w:rPr>
          <w:szCs w:val="28"/>
        </w:rPr>
        <w:t xml:space="preserve">      </w:t>
      </w:r>
    </w:p>
    <w:p w:rsidR="001078AE" w:rsidRDefault="001078AE" w:rsidP="001078AE">
      <w:pPr>
        <w:pStyle w:val="aa"/>
        <w:ind w:firstLine="709"/>
        <w:rPr>
          <w:szCs w:val="28"/>
        </w:rPr>
      </w:pPr>
      <w:r w:rsidRPr="001078AE">
        <w:rPr>
          <w:szCs w:val="28"/>
        </w:rPr>
        <w:t xml:space="preserve">3.18.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 </w:t>
      </w:r>
    </w:p>
    <w:p w:rsidR="00A27F15" w:rsidRPr="00A27F15" w:rsidRDefault="00A27F15" w:rsidP="001078AE">
      <w:pPr>
        <w:pStyle w:val="aa"/>
        <w:ind w:firstLine="709"/>
        <w:rPr>
          <w:b/>
          <w:color w:val="00B050"/>
          <w:szCs w:val="28"/>
        </w:rPr>
      </w:pPr>
      <w:r w:rsidRPr="00A27F15">
        <w:rPr>
          <w:b/>
          <w:color w:val="00B050"/>
          <w:szCs w:val="28"/>
        </w:rPr>
        <w:t>При суміщенні працівниками педагогічних посад в одному навчальному закладі</w:t>
      </w:r>
      <w:r w:rsidR="00F36EAE">
        <w:rPr>
          <w:b/>
          <w:color w:val="00B050"/>
          <w:szCs w:val="28"/>
        </w:rPr>
        <w:t xml:space="preserve"> </w:t>
      </w:r>
      <w:r w:rsidRPr="00A27F15">
        <w:rPr>
          <w:b/>
          <w:color w:val="00B050"/>
          <w:szCs w:val="28"/>
        </w:rPr>
        <w:t xml:space="preserve"> їх</w:t>
      </w:r>
      <w:r w:rsidR="00F36EAE">
        <w:rPr>
          <w:b/>
          <w:color w:val="00B050"/>
          <w:szCs w:val="28"/>
        </w:rPr>
        <w:t xml:space="preserve"> </w:t>
      </w:r>
      <w:r w:rsidRPr="00A27F15">
        <w:rPr>
          <w:b/>
          <w:color w:val="00B050"/>
          <w:szCs w:val="28"/>
        </w:rPr>
        <w:t xml:space="preserve"> атестація здійснюється з кожної із займаних посад.</w:t>
      </w:r>
    </w:p>
    <w:p w:rsidR="001078AE" w:rsidRPr="001078AE" w:rsidRDefault="001078AE" w:rsidP="001078AE">
      <w:pPr>
        <w:pStyle w:val="BodyText21"/>
        <w:ind w:firstLine="709"/>
        <w:jc w:val="both"/>
        <w:rPr>
          <w:szCs w:val="28"/>
        </w:rPr>
      </w:pPr>
      <w:r w:rsidRPr="001078AE">
        <w:rPr>
          <w:szCs w:val="28"/>
        </w:rPr>
        <w:t xml:space="preserve">3.19.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 </w:t>
      </w:r>
    </w:p>
    <w:p w:rsidR="001078AE" w:rsidRDefault="001078AE" w:rsidP="001078AE">
      <w:pPr>
        <w:pStyle w:val="BodyText21"/>
        <w:ind w:firstLine="709"/>
        <w:jc w:val="both"/>
        <w:rPr>
          <w:szCs w:val="28"/>
        </w:rPr>
      </w:pPr>
      <w:r w:rsidRPr="001078AE">
        <w:rPr>
          <w:szCs w:val="28"/>
        </w:rPr>
        <w:t>3.20. Вчителі та викладачі, які мають педагогічне навантаження з кількох предметів, атестуються з того предмета, який викладають за спеціальністю.</w:t>
      </w:r>
      <w:r w:rsidRPr="001078AE">
        <w:rPr>
          <w:color w:val="FF0000"/>
          <w:szCs w:val="28"/>
        </w:rPr>
        <w:t xml:space="preserve"> </w:t>
      </w:r>
      <w:r w:rsidRPr="001078AE">
        <w:rPr>
          <w:szCs w:val="28"/>
        </w:rPr>
        <w:t xml:space="preserve">У цьому випадку присвоєна кваліфікаційна категорія поширюється </w:t>
      </w:r>
      <w:r w:rsidRPr="00A27F15">
        <w:rPr>
          <w:dstrike/>
          <w:color w:val="FF0000"/>
          <w:szCs w:val="28"/>
        </w:rPr>
        <w:t>й</w:t>
      </w:r>
      <w:r w:rsidRPr="001078AE">
        <w:rPr>
          <w:szCs w:val="28"/>
        </w:rPr>
        <w:t xml:space="preserve"> на педагогічне навантаження </w:t>
      </w:r>
      <w:r w:rsidRPr="00A27F15">
        <w:rPr>
          <w:dstrike/>
          <w:color w:val="FF0000"/>
          <w:szCs w:val="28"/>
        </w:rPr>
        <w:t>з інших предметів, які вони викладають та з яких пройшли підвищення кваліфікації</w:t>
      </w:r>
      <w:r w:rsidRPr="001078AE">
        <w:rPr>
          <w:szCs w:val="28"/>
        </w:rPr>
        <w:t>.</w:t>
      </w:r>
    </w:p>
    <w:p w:rsidR="00A27F15" w:rsidRPr="00A27F15" w:rsidRDefault="00A27F15" w:rsidP="001078AE">
      <w:pPr>
        <w:pStyle w:val="BodyText21"/>
        <w:ind w:firstLine="709"/>
        <w:jc w:val="both"/>
        <w:rPr>
          <w:b/>
          <w:color w:val="00B050"/>
          <w:szCs w:val="28"/>
        </w:rPr>
      </w:pPr>
      <w:r w:rsidRPr="00A27F15">
        <w:rPr>
          <w:b/>
          <w:color w:val="00B050"/>
          <w:szCs w:val="28"/>
        </w:rPr>
        <w:t>Необхідною умовою при цьому є підвищення кваліфікації з предметів інваріантної складової змісту загальної середньої освіти.</w:t>
      </w:r>
    </w:p>
    <w:p w:rsidR="001078AE" w:rsidRPr="001078AE" w:rsidRDefault="001078AE" w:rsidP="001078AE">
      <w:pPr>
        <w:pStyle w:val="BodyText21"/>
        <w:ind w:firstLine="709"/>
        <w:jc w:val="both"/>
        <w:rPr>
          <w:szCs w:val="28"/>
        </w:rPr>
      </w:pPr>
      <w:r w:rsidRPr="001078AE">
        <w:rPr>
          <w:bCs/>
          <w:szCs w:val="28"/>
        </w:rPr>
        <w:t>3.21. Особи з повною вищою педагогічною освітою або іншою повною вищою освітою, прийняті на посади педагогічних працівників за спеціальностями, фахівці з</w:t>
      </w:r>
      <w:r w:rsidRPr="001078AE">
        <w:rPr>
          <w:szCs w:val="28"/>
        </w:rPr>
        <w:t xml:space="preserve"> яких не готувалися вищими навчальними закладами або підготовлені у недостатній кількості,</w:t>
      </w:r>
      <w:r w:rsidRPr="001078AE">
        <w:rPr>
          <w:bCs/>
          <w:szCs w:val="28"/>
        </w:rPr>
        <w:t xml:space="preserve"> </w:t>
      </w:r>
      <w:r w:rsidRPr="001078AE">
        <w:rPr>
          <w:szCs w:val="28"/>
        </w:rPr>
        <w:t>за умови проходження ними підвищення кваліфікації, атестуються як такі, що мають відповідну освіту.</w:t>
      </w:r>
    </w:p>
    <w:p w:rsidR="001078AE" w:rsidRPr="001078AE" w:rsidRDefault="001078AE" w:rsidP="001078AE">
      <w:pPr>
        <w:widowControl w:val="0"/>
        <w:ind w:firstLine="709"/>
        <w:jc w:val="both"/>
        <w:rPr>
          <w:sz w:val="28"/>
          <w:szCs w:val="28"/>
          <w:lang w:val="uk-UA"/>
        </w:rPr>
      </w:pPr>
      <w:r w:rsidRPr="001078AE">
        <w:rPr>
          <w:sz w:val="28"/>
          <w:szCs w:val="28"/>
          <w:lang w:val="uk-UA"/>
        </w:rPr>
        <w:t>3.22. За педагогічними працівниками, які переходять на роботу з одного навчального закладу до іншого</w:t>
      </w:r>
      <w:r w:rsidR="00A27F15">
        <w:rPr>
          <w:sz w:val="28"/>
          <w:szCs w:val="28"/>
          <w:lang w:val="uk-UA"/>
        </w:rPr>
        <w:t xml:space="preserve">, </w:t>
      </w:r>
      <w:r w:rsidR="00A27F15" w:rsidRPr="00A27F15">
        <w:rPr>
          <w:b/>
          <w:color w:val="00B050"/>
          <w:sz w:val="28"/>
          <w:szCs w:val="28"/>
          <w:lang w:val="uk-UA"/>
        </w:rPr>
        <w:t>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r w:rsidRPr="001078AE">
        <w:rPr>
          <w:sz w:val="28"/>
          <w:szCs w:val="28"/>
          <w:lang w:val="uk-UA"/>
        </w:rPr>
        <w:t xml:space="preserve"> </w:t>
      </w:r>
      <w:r w:rsidRPr="00A27F15">
        <w:rPr>
          <w:dstrike/>
          <w:color w:val="FF0000"/>
          <w:sz w:val="28"/>
          <w:szCs w:val="28"/>
          <w:lang w:val="uk-UA"/>
        </w:rPr>
        <w:t xml:space="preserve">навчального закладу </w:t>
      </w:r>
      <w:r w:rsidRPr="00A27F15">
        <w:rPr>
          <w:dstrike/>
          <w:color w:val="FF0000"/>
          <w:sz w:val="28"/>
          <w:szCs w:val="28"/>
          <w:lang w:val="uk-UA"/>
        </w:rPr>
        <w:lastRenderedPageBreak/>
        <w:t>системи загальної середньої освіти та системи дошкільної освіти, за наявності відповідної фахової освіти зберігаються присвоєні кваліфікаційні категорії (тарифні розряди) до наступної атестації, педагогічні звання</w:t>
      </w:r>
      <w:r w:rsidRPr="001078AE">
        <w:rPr>
          <w:sz w:val="28"/>
          <w:szCs w:val="28"/>
          <w:lang w:val="uk-UA"/>
        </w:rPr>
        <w:t xml:space="preserve">.  </w:t>
      </w:r>
    </w:p>
    <w:p w:rsidR="001078AE" w:rsidRPr="00A27F15" w:rsidRDefault="001078AE" w:rsidP="001078AE">
      <w:pPr>
        <w:widowControl w:val="0"/>
        <w:ind w:firstLine="709"/>
        <w:jc w:val="both"/>
        <w:rPr>
          <w:dstrike/>
          <w:color w:val="FF0000"/>
          <w:sz w:val="28"/>
          <w:szCs w:val="28"/>
          <w:lang w:val="uk-UA"/>
        </w:rPr>
      </w:pPr>
      <w:r w:rsidRPr="00A27F15">
        <w:rPr>
          <w:dstrike/>
          <w:color w:val="FF0000"/>
          <w:sz w:val="28"/>
          <w:szCs w:val="28"/>
          <w:lang w:val="uk-UA"/>
        </w:rPr>
        <w:t>Ця норма також поширюється на педагогічних працівників професійно-технічних навчальних закладів та вищих навчальних закладів І-ІІ рівнів акредитації, які не входять до системи загальної середньої освіти.</w:t>
      </w:r>
    </w:p>
    <w:p w:rsidR="00A27F15" w:rsidRDefault="001078AE" w:rsidP="001078AE">
      <w:pPr>
        <w:pStyle w:val="BodyText21"/>
        <w:ind w:firstLine="709"/>
        <w:jc w:val="both"/>
        <w:rPr>
          <w:szCs w:val="28"/>
        </w:rPr>
      </w:pPr>
      <w:r w:rsidRPr="001078AE">
        <w:rPr>
          <w:szCs w:val="28"/>
        </w:rPr>
        <w:t>За педагогічними працівниками, які переходять на посади методистів</w:t>
      </w:r>
      <w:r w:rsidR="00A27F15">
        <w:rPr>
          <w:szCs w:val="28"/>
        </w:rPr>
        <w:t xml:space="preserve">, </w:t>
      </w:r>
      <w:r w:rsidR="00A27F15" w:rsidRPr="00A27F15">
        <w:rPr>
          <w:b/>
          <w:color w:val="00B050"/>
          <w:szCs w:val="28"/>
        </w:rPr>
        <w:t>вихователів-методистів</w:t>
      </w:r>
      <w:r w:rsidRPr="001078AE">
        <w:rPr>
          <w:szCs w:val="28"/>
        </w:rPr>
        <w:t>, зберігаються присвоєні попередньою атестацією кваліфікаційні категорії. Атестація таких працівників здійснюється</w:t>
      </w:r>
      <w:r w:rsidRPr="00A27F15">
        <w:rPr>
          <w:dstrike/>
          <w:color w:val="FF0000"/>
          <w:szCs w:val="28"/>
        </w:rPr>
        <w:t>, як правило, через рік після переходу на посаду методиста, але не пізніш як через два роки</w:t>
      </w:r>
      <w:r w:rsidR="00A27F15">
        <w:rPr>
          <w:szCs w:val="28"/>
        </w:rPr>
        <w:t xml:space="preserve"> </w:t>
      </w:r>
      <w:r w:rsidR="00A27F15" w:rsidRPr="00A27F15">
        <w:rPr>
          <w:b/>
          <w:color w:val="00B050"/>
          <w:szCs w:val="28"/>
        </w:rPr>
        <w:t>не пізніше ніж через два роки після переходу на посаду методиста або вихователя-методиста</w:t>
      </w:r>
      <w:r w:rsidRPr="00A27F15">
        <w:rPr>
          <w:b/>
          <w:color w:val="00B050"/>
          <w:szCs w:val="28"/>
        </w:rPr>
        <w:t>.</w:t>
      </w:r>
      <w:r w:rsidRPr="001078AE">
        <w:rPr>
          <w:szCs w:val="28"/>
        </w:rPr>
        <w:t xml:space="preserve">  </w:t>
      </w:r>
    </w:p>
    <w:p w:rsidR="001078AE" w:rsidRPr="00A27F15" w:rsidRDefault="00A27F15" w:rsidP="001078AE">
      <w:pPr>
        <w:pStyle w:val="BodyText21"/>
        <w:ind w:firstLine="709"/>
        <w:jc w:val="both"/>
        <w:rPr>
          <w:b/>
          <w:color w:val="00B050"/>
          <w:szCs w:val="28"/>
        </w:rPr>
      </w:pPr>
      <w:r w:rsidRPr="00A27F15">
        <w:rPr>
          <w:b/>
          <w:color w:val="00B050"/>
          <w:szCs w:val="28"/>
        </w:rPr>
        <w:t>При переході педагогічного працівника з методичної установи на педагогічні посади до навчального закладу за ним зберігається присвоєна раніше кваліфікаційна категорія до наступної атестації.</w:t>
      </w:r>
      <w:r w:rsidR="001078AE" w:rsidRPr="00A27F15">
        <w:rPr>
          <w:b/>
          <w:color w:val="00B050"/>
          <w:szCs w:val="28"/>
        </w:rPr>
        <w:t xml:space="preserve"> </w:t>
      </w:r>
    </w:p>
    <w:p w:rsidR="001078AE" w:rsidRPr="001078AE" w:rsidRDefault="001078AE" w:rsidP="001078AE">
      <w:pPr>
        <w:pStyle w:val="BodyText21"/>
        <w:ind w:firstLine="708"/>
        <w:jc w:val="both"/>
        <w:rPr>
          <w:szCs w:val="28"/>
        </w:rPr>
      </w:pPr>
      <w:r w:rsidRPr="001078AE">
        <w:rPr>
          <w:szCs w:val="28"/>
        </w:rPr>
        <w:t>3.23. Педагогічні працівники, яким у міжатестаційний період присуджено наукові ступені або присвоєно вчені звання, атестуються без попереднього проходження підвищення кваліфікації</w:t>
      </w:r>
      <w:r w:rsidR="00DB4C69" w:rsidRPr="00DB4C69">
        <w:rPr>
          <w:b/>
          <w:color w:val="00B050"/>
          <w:szCs w:val="28"/>
        </w:rPr>
        <w:t>, якщо їх діяльність за профілем збігається з присудженим науковим ступенем або присвоєним вченим званням</w:t>
      </w:r>
      <w:r w:rsidRPr="001078AE">
        <w:rPr>
          <w:szCs w:val="28"/>
        </w:rPr>
        <w:t xml:space="preserve">. </w:t>
      </w:r>
    </w:p>
    <w:p w:rsidR="001078AE" w:rsidRPr="001078AE" w:rsidRDefault="001078AE" w:rsidP="001078AE">
      <w:pPr>
        <w:pStyle w:val="aa"/>
        <w:ind w:firstLine="709"/>
        <w:rPr>
          <w:szCs w:val="28"/>
        </w:rPr>
      </w:pPr>
      <w:r w:rsidRPr="001078AE">
        <w:rPr>
          <w:szCs w:val="28"/>
        </w:rPr>
        <w:t>3.24.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комісії.</w:t>
      </w:r>
    </w:p>
    <w:p w:rsidR="001078AE" w:rsidRPr="001078AE" w:rsidRDefault="001078AE" w:rsidP="001078AE">
      <w:pPr>
        <w:pStyle w:val="BodyText21"/>
        <w:ind w:firstLine="1"/>
        <w:jc w:val="both"/>
        <w:rPr>
          <w:b/>
          <w:bCs/>
          <w:szCs w:val="28"/>
        </w:rPr>
      </w:pPr>
      <w:r w:rsidRPr="001078AE">
        <w:rPr>
          <w:b/>
          <w:bCs/>
          <w:szCs w:val="28"/>
        </w:rPr>
        <w:t xml:space="preserve">      </w:t>
      </w:r>
    </w:p>
    <w:p w:rsidR="001078AE" w:rsidRPr="001078AE" w:rsidRDefault="001078AE" w:rsidP="001078AE">
      <w:pPr>
        <w:pStyle w:val="BodyText21"/>
        <w:ind w:firstLine="720"/>
        <w:jc w:val="both"/>
        <w:rPr>
          <w:b/>
          <w:bCs/>
          <w:szCs w:val="28"/>
        </w:rPr>
      </w:pPr>
      <w:r w:rsidRPr="001078AE">
        <w:rPr>
          <w:b/>
          <w:bCs/>
          <w:szCs w:val="28"/>
          <w:lang w:val="en-US"/>
        </w:rPr>
        <w:t>IV</w:t>
      </w:r>
      <w:r w:rsidRPr="001078AE">
        <w:rPr>
          <w:b/>
          <w:bCs/>
          <w:szCs w:val="28"/>
        </w:rPr>
        <w:t>. Умови та порядок присвоєння кваліфікаційних категорій</w:t>
      </w:r>
    </w:p>
    <w:p w:rsidR="001078AE" w:rsidRPr="001078AE" w:rsidRDefault="001078AE" w:rsidP="001078AE">
      <w:pPr>
        <w:ind w:firstLine="708"/>
        <w:jc w:val="both"/>
        <w:rPr>
          <w:sz w:val="28"/>
          <w:szCs w:val="28"/>
          <w:lang w:val="uk-UA"/>
        </w:rPr>
      </w:pPr>
      <w:r w:rsidRPr="001078AE">
        <w:rPr>
          <w:sz w:val="28"/>
          <w:szCs w:val="28"/>
          <w:lang w:val="uk-UA"/>
        </w:rPr>
        <w:t xml:space="preserve">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w:t>
      </w:r>
      <w:r w:rsidRPr="001078AE">
        <w:rPr>
          <w:bCs/>
          <w:sz w:val="28"/>
          <w:szCs w:val="28"/>
          <w:lang w:val="uk-UA"/>
        </w:rPr>
        <w:t>–</w:t>
      </w:r>
      <w:r w:rsidRPr="001078AE">
        <w:rPr>
          <w:sz w:val="28"/>
          <w:szCs w:val="28"/>
          <w:lang w:val="uk-UA"/>
        </w:rPr>
        <w:t xml:space="preserve"> повна вища освіта), зокрема:</w:t>
      </w:r>
    </w:p>
    <w:p w:rsidR="001078AE" w:rsidRPr="001078AE" w:rsidRDefault="001078AE" w:rsidP="001078AE">
      <w:pPr>
        <w:pStyle w:val="aa"/>
        <w:ind w:firstLine="709"/>
        <w:rPr>
          <w:bCs/>
          <w:color w:val="000000"/>
          <w:szCs w:val="28"/>
        </w:rPr>
      </w:pPr>
      <w:r w:rsidRPr="001078AE">
        <w:rPr>
          <w:bCs/>
          <w:color w:val="000000"/>
          <w:szCs w:val="28"/>
        </w:rPr>
        <w:t xml:space="preserve">вчителі – повну вищу педагогічну освіту з предметів, які викладають; </w:t>
      </w:r>
    </w:p>
    <w:p w:rsidR="001078AE" w:rsidRPr="001078AE" w:rsidRDefault="001078AE" w:rsidP="001078AE">
      <w:pPr>
        <w:pStyle w:val="aa"/>
        <w:ind w:firstLine="709"/>
        <w:rPr>
          <w:bCs/>
          <w:color w:val="000000"/>
          <w:szCs w:val="28"/>
        </w:rPr>
      </w:pPr>
      <w:r w:rsidRPr="001078AE">
        <w:rPr>
          <w:bCs/>
          <w:color w:val="000000"/>
          <w:szCs w:val="28"/>
        </w:rPr>
        <w:t xml:space="preserve">вчителі </w:t>
      </w:r>
      <w:r w:rsidRPr="001078AE">
        <w:rPr>
          <w:bCs/>
          <w:szCs w:val="28"/>
        </w:rPr>
        <w:t>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w:t>
      </w:r>
      <w:r w:rsidRPr="001078AE">
        <w:rPr>
          <w:szCs w:val="28"/>
        </w:rPr>
        <w:t>до введення в дію Закону України “Про освіту” (у редакції Закону України від 23.03.96 № 100/96-ВР) – середня спеціальна освіта)</w:t>
      </w:r>
      <w:r w:rsidRPr="001078AE">
        <w:rPr>
          <w:bCs/>
          <w:szCs w:val="28"/>
        </w:rPr>
        <w:t xml:space="preserve"> (далі – неповна вища освіта) </w:t>
      </w:r>
      <w:r w:rsidRPr="001078AE">
        <w:rPr>
          <w:bCs/>
          <w:color w:val="000000"/>
          <w:szCs w:val="28"/>
        </w:rPr>
        <w:t>або вищу педагогічну з цієї самої спеціальності за освітньо-кваліфікаційним рівнем бакалавра (далі – базова вища освіта) та повну вищу педагогічну освіту за іншим фахом;</w:t>
      </w:r>
    </w:p>
    <w:p w:rsidR="001078AE" w:rsidRPr="001078AE" w:rsidRDefault="001078AE" w:rsidP="001078AE">
      <w:pPr>
        <w:pStyle w:val="aa"/>
        <w:ind w:firstLine="709"/>
        <w:rPr>
          <w:bCs/>
          <w:color w:val="000000"/>
          <w:szCs w:val="28"/>
        </w:rPr>
      </w:pPr>
      <w:r w:rsidRPr="001078AE">
        <w:rPr>
          <w:bCs/>
          <w:color w:val="000000"/>
          <w:szCs w:val="28"/>
        </w:rPr>
        <w:t>вчителі-дефектологи (логопеди, сурдопедагоги, тифлопедагоги, олігофренопедагоги) – повну вищу педагогічну освіту зі спеціальності дефектологія (логопедія, сурдопедагогіка, тифлопедагогіка, олігофренопедагогіка) або корекційна освіта (за нозологіями);</w:t>
      </w:r>
    </w:p>
    <w:p w:rsidR="001078AE" w:rsidRPr="001078AE" w:rsidRDefault="001078AE" w:rsidP="001078AE">
      <w:pPr>
        <w:pStyle w:val="aa"/>
        <w:ind w:firstLine="709"/>
        <w:rPr>
          <w:bCs/>
          <w:color w:val="000000"/>
          <w:szCs w:val="28"/>
        </w:rPr>
      </w:pPr>
      <w:r w:rsidRPr="001078AE">
        <w:rPr>
          <w:bCs/>
          <w:szCs w:val="28"/>
        </w:rPr>
        <w:lastRenderedPageBreak/>
        <w:t>викладачі професійно-технічних навчальних закладів, вищих навчальних закладів I-II рівнів акредитації – повну</w:t>
      </w:r>
      <w:r w:rsidRPr="001078AE">
        <w:rPr>
          <w:bCs/>
          <w:color w:val="000000"/>
          <w:szCs w:val="28"/>
        </w:rPr>
        <w:t xml:space="preserve"> вищу педагогічну освіту або іншу повну вищу освіту та пройшли спеціальну педагогічну підготовку; </w:t>
      </w:r>
    </w:p>
    <w:p w:rsidR="001078AE" w:rsidRPr="001078AE" w:rsidRDefault="001078AE" w:rsidP="001078AE">
      <w:pPr>
        <w:pStyle w:val="aa"/>
        <w:ind w:firstLine="709"/>
        <w:rPr>
          <w:bCs/>
          <w:szCs w:val="28"/>
        </w:rPr>
      </w:pPr>
      <w:r w:rsidRPr="001078AE">
        <w:rPr>
          <w:bCs/>
          <w:color w:val="000000"/>
          <w:szCs w:val="28"/>
        </w:rPr>
        <w:t>соціальні педагоги</w:t>
      </w:r>
      <w:r w:rsidRPr="001078AE">
        <w:rPr>
          <w:bCs/>
          <w:szCs w:val="28"/>
        </w:rPr>
        <w:t xml:space="preserve"> – повну вищу педагогічну освіту зі спеціальності соціальна педагогіка;</w:t>
      </w:r>
    </w:p>
    <w:p w:rsidR="001078AE" w:rsidRPr="001078AE" w:rsidRDefault="001078AE" w:rsidP="001078AE">
      <w:pPr>
        <w:pStyle w:val="aa"/>
        <w:ind w:firstLine="709"/>
        <w:rPr>
          <w:bCs/>
          <w:szCs w:val="28"/>
        </w:rPr>
      </w:pPr>
      <w:r w:rsidRPr="001078AE">
        <w:rPr>
          <w:bCs/>
          <w:szCs w:val="28"/>
        </w:rPr>
        <w:t>педагоги-організатори – повну вищу педагогічну освіту незалежно від спеціальності;</w:t>
      </w:r>
    </w:p>
    <w:p w:rsidR="001078AE" w:rsidRPr="001078AE" w:rsidRDefault="001078AE" w:rsidP="001078AE">
      <w:pPr>
        <w:pStyle w:val="aa"/>
        <w:ind w:firstLine="709"/>
        <w:rPr>
          <w:bCs/>
          <w:szCs w:val="28"/>
        </w:rPr>
      </w:pPr>
      <w:r w:rsidRPr="001078AE">
        <w:rPr>
          <w:bCs/>
          <w:szCs w:val="28"/>
        </w:rPr>
        <w:t>методисти методичних кабінетів (центрів), інститутів післядипломної педагогічної освіти</w:t>
      </w:r>
      <w:r w:rsidR="00811BB5">
        <w:rPr>
          <w:bCs/>
          <w:szCs w:val="28"/>
        </w:rPr>
        <w:t xml:space="preserve">, </w:t>
      </w:r>
      <w:r w:rsidR="00811BB5" w:rsidRPr="00811BB5">
        <w:rPr>
          <w:b/>
          <w:bCs/>
          <w:color w:val="00B050"/>
          <w:szCs w:val="28"/>
        </w:rPr>
        <w:t>професійно-технічних, позашкільних та вищих навчальних закладів І-ІІ рівнів акредитації</w:t>
      </w:r>
      <w:r w:rsidRPr="001078AE">
        <w:rPr>
          <w:bCs/>
          <w:szCs w:val="28"/>
        </w:rPr>
        <w:t xml:space="preserve"> – повну вищу педагогічну або іншу фахову освіту з напряму методичн</w:t>
      </w:r>
      <w:r w:rsidRPr="00811BB5">
        <w:rPr>
          <w:bCs/>
          <w:dstrike/>
          <w:color w:val="FF0000"/>
          <w:szCs w:val="28"/>
        </w:rPr>
        <w:t>а</w:t>
      </w:r>
      <w:r w:rsidR="00811BB5" w:rsidRPr="00811BB5">
        <w:rPr>
          <w:bCs/>
          <w:color w:val="00B050"/>
          <w:szCs w:val="28"/>
        </w:rPr>
        <w:t>ої</w:t>
      </w:r>
      <w:r w:rsidRPr="001078AE">
        <w:rPr>
          <w:bCs/>
          <w:szCs w:val="28"/>
        </w:rPr>
        <w:t xml:space="preserve"> робот</w:t>
      </w:r>
      <w:r w:rsidRPr="00811BB5">
        <w:rPr>
          <w:bCs/>
          <w:dstrike/>
          <w:color w:val="FF0000"/>
          <w:szCs w:val="28"/>
        </w:rPr>
        <w:t>а</w:t>
      </w:r>
      <w:r w:rsidR="00811BB5" w:rsidRPr="00811BB5">
        <w:rPr>
          <w:b/>
          <w:bCs/>
          <w:color w:val="00B050"/>
          <w:szCs w:val="28"/>
        </w:rPr>
        <w:t>и</w:t>
      </w:r>
      <w:r w:rsidRPr="001078AE">
        <w:rPr>
          <w:bCs/>
          <w:szCs w:val="28"/>
        </w:rPr>
        <w:t>;</w:t>
      </w:r>
    </w:p>
    <w:p w:rsidR="001078AE" w:rsidRPr="001078AE" w:rsidRDefault="001078AE" w:rsidP="001078AE">
      <w:pPr>
        <w:pStyle w:val="aa"/>
        <w:ind w:firstLine="709"/>
        <w:rPr>
          <w:bCs/>
          <w:szCs w:val="28"/>
        </w:rPr>
      </w:pPr>
      <w:r w:rsidRPr="001078AE">
        <w:rPr>
          <w:bCs/>
          <w:color w:val="000000"/>
          <w:szCs w:val="28"/>
        </w:rPr>
        <w:t xml:space="preserve">практичні психологи – повну вищу освіту </w:t>
      </w:r>
      <w:r w:rsidRPr="001078AE">
        <w:rPr>
          <w:bCs/>
          <w:szCs w:val="28"/>
        </w:rPr>
        <w:t>зі спеціальності практична психологія, психологія;</w:t>
      </w:r>
    </w:p>
    <w:p w:rsidR="001078AE" w:rsidRPr="001078AE" w:rsidRDefault="001078AE" w:rsidP="001078AE">
      <w:pPr>
        <w:pStyle w:val="aa"/>
        <w:ind w:firstLine="709"/>
        <w:rPr>
          <w:bCs/>
          <w:szCs w:val="28"/>
        </w:rPr>
      </w:pPr>
      <w:r w:rsidRPr="001078AE">
        <w:rPr>
          <w:bCs/>
          <w:szCs w:val="28"/>
        </w:rPr>
        <w:t>завідувачі логопедичними пунктами, логопеди – повну вищу педагогічну освіту зі спеціальності корекційна освіта;</w:t>
      </w:r>
    </w:p>
    <w:p w:rsidR="001078AE" w:rsidRPr="001078AE" w:rsidRDefault="001078AE" w:rsidP="001078AE">
      <w:pPr>
        <w:pStyle w:val="aa"/>
        <w:ind w:firstLine="709"/>
        <w:rPr>
          <w:bCs/>
          <w:szCs w:val="28"/>
        </w:rPr>
      </w:pPr>
      <w:r w:rsidRPr="001078AE">
        <w:rPr>
          <w:bCs/>
          <w:szCs w:val="28"/>
        </w:rPr>
        <w:t>вихователі груп продовженого дня загальноосвітніх</w:t>
      </w:r>
      <w:r w:rsidRPr="001078AE">
        <w:rPr>
          <w:bCs/>
          <w:color w:val="000000"/>
          <w:szCs w:val="28"/>
        </w:rPr>
        <w:t xml:space="preserve"> навчальних закладів, вихователі шкіл-інтернатів та професійно-технічних навчальних закладів – повну вищу педагогічну освіту</w:t>
      </w:r>
      <w:r w:rsidRPr="001078AE">
        <w:rPr>
          <w:bCs/>
          <w:szCs w:val="28"/>
        </w:rPr>
        <w:t>;</w:t>
      </w:r>
    </w:p>
    <w:p w:rsidR="001078AE" w:rsidRPr="001078AE" w:rsidRDefault="001078AE" w:rsidP="001078AE">
      <w:pPr>
        <w:pStyle w:val="aa"/>
        <w:ind w:firstLine="709"/>
        <w:rPr>
          <w:bCs/>
          <w:szCs w:val="28"/>
        </w:rPr>
      </w:pPr>
      <w:r w:rsidRPr="001078AE">
        <w:rPr>
          <w:bCs/>
          <w:szCs w:val="28"/>
        </w:rPr>
        <w:t xml:space="preserve">вихователі-методисти,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 </w:t>
      </w:r>
    </w:p>
    <w:p w:rsidR="001078AE" w:rsidRPr="001078AE" w:rsidRDefault="001078AE" w:rsidP="001078AE">
      <w:pPr>
        <w:pStyle w:val="aa"/>
        <w:ind w:firstLine="709"/>
        <w:rPr>
          <w:bCs/>
          <w:szCs w:val="28"/>
        </w:rPr>
      </w:pPr>
      <w:r w:rsidRPr="001078AE">
        <w:rPr>
          <w:bCs/>
          <w:szCs w:val="28"/>
        </w:rPr>
        <w:t>викладачі початкових спеціалізованих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1078AE" w:rsidRPr="001078AE" w:rsidRDefault="001078AE" w:rsidP="001078AE">
      <w:pPr>
        <w:pStyle w:val="aa"/>
        <w:ind w:firstLine="709"/>
        <w:rPr>
          <w:bCs/>
          <w:szCs w:val="28"/>
        </w:rPr>
      </w:pPr>
      <w:r w:rsidRPr="001078AE">
        <w:rPr>
          <w:bCs/>
          <w:color w:val="000000"/>
          <w:szCs w:val="28"/>
        </w:rPr>
        <w:t xml:space="preserve">художні керівники – повну вищу фахову освіту або які мають дві освіти, одна з яких </w:t>
      </w:r>
      <w:r w:rsidRPr="001078AE">
        <w:rPr>
          <w:bCs/>
          <w:szCs w:val="28"/>
        </w:rPr>
        <w:t>–</w:t>
      </w:r>
      <w:r w:rsidRPr="001078AE">
        <w:rPr>
          <w:bCs/>
          <w:color w:val="000000"/>
          <w:szCs w:val="28"/>
        </w:rPr>
        <w:t xml:space="preserve"> неповна вища або базова освіта з цієї самої спеціальності, а   друга  </w:t>
      </w:r>
      <w:r w:rsidRPr="001078AE">
        <w:rPr>
          <w:bCs/>
          <w:szCs w:val="28"/>
        </w:rPr>
        <w:t xml:space="preserve">– </w:t>
      </w:r>
      <w:r w:rsidRPr="001078AE">
        <w:rPr>
          <w:bCs/>
          <w:color w:val="000000"/>
          <w:szCs w:val="28"/>
        </w:rPr>
        <w:t>повна вища педагогічна освіта за іншим фахом</w:t>
      </w:r>
      <w:r w:rsidRPr="001078AE">
        <w:rPr>
          <w:bCs/>
          <w:szCs w:val="28"/>
        </w:rPr>
        <w:t xml:space="preserve">; </w:t>
      </w:r>
    </w:p>
    <w:p w:rsidR="001078AE" w:rsidRPr="001078AE" w:rsidRDefault="001078AE" w:rsidP="001078AE">
      <w:pPr>
        <w:pStyle w:val="aa"/>
        <w:ind w:firstLine="709"/>
        <w:rPr>
          <w:bCs/>
          <w:szCs w:val="28"/>
        </w:rPr>
      </w:pPr>
      <w:r w:rsidRPr="001078AE">
        <w:rPr>
          <w:bCs/>
          <w:color w:val="000000"/>
          <w:szCs w:val="28"/>
        </w:rPr>
        <w:t xml:space="preserve">музичні керівники дошкільних навчальних </w:t>
      </w:r>
      <w:r w:rsidRPr="001078AE">
        <w:rPr>
          <w:bCs/>
          <w:szCs w:val="28"/>
        </w:rPr>
        <w:t>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1078AE" w:rsidRPr="001078AE" w:rsidRDefault="001078AE" w:rsidP="001078AE">
      <w:pPr>
        <w:pStyle w:val="aa"/>
        <w:ind w:firstLine="709"/>
        <w:rPr>
          <w:bCs/>
          <w:szCs w:val="28"/>
        </w:rPr>
      </w:pPr>
      <w:r w:rsidRPr="001078AE">
        <w:rPr>
          <w:bCs/>
          <w:szCs w:val="28"/>
        </w:rPr>
        <w:t xml:space="preserve">інструктори з фізкультури </w:t>
      </w:r>
      <w:r w:rsidRPr="000C67B7">
        <w:rPr>
          <w:bCs/>
          <w:dstrike/>
          <w:color w:val="FF0000"/>
          <w:szCs w:val="28"/>
        </w:rPr>
        <w:t>дошкільних навчальних закладів</w:t>
      </w:r>
      <w:r w:rsidRPr="001078AE">
        <w:rPr>
          <w:bCs/>
          <w:szCs w:val="28"/>
        </w:rPr>
        <w:t xml:space="preserve"> – повну вищу фахову педагогічну освіту</w:t>
      </w:r>
      <w:r w:rsidR="000C67B7">
        <w:rPr>
          <w:bCs/>
          <w:szCs w:val="28"/>
        </w:rPr>
        <w:t xml:space="preserve"> </w:t>
      </w:r>
      <w:r w:rsidR="000C67B7" w:rsidRPr="000C67B7">
        <w:rPr>
          <w:b/>
          <w:bCs/>
          <w:color w:val="00B050"/>
          <w:szCs w:val="28"/>
        </w:rPr>
        <w:t>(для дошкільних навчальних закладів – повну вищу фахову педагогічну освіту</w:t>
      </w:r>
      <w:r w:rsidRPr="001078AE">
        <w:rPr>
          <w:bCs/>
          <w:szCs w:val="28"/>
        </w:rPr>
        <w:t xml:space="preserve"> або які мають повну вищу педагогічну освіту за спеціальністю дошкільна освіта</w:t>
      </w:r>
      <w:r w:rsidR="000C67B7" w:rsidRPr="000C67B7">
        <w:rPr>
          <w:b/>
          <w:bCs/>
          <w:color w:val="00B050"/>
          <w:szCs w:val="28"/>
        </w:rPr>
        <w:t>)</w:t>
      </w:r>
      <w:r w:rsidRPr="001078AE">
        <w:rPr>
          <w:bCs/>
          <w:szCs w:val="28"/>
        </w:rPr>
        <w:t>;</w:t>
      </w:r>
    </w:p>
    <w:p w:rsidR="001078AE" w:rsidRPr="001078AE" w:rsidRDefault="001078AE" w:rsidP="001078AE">
      <w:pPr>
        <w:pStyle w:val="aa"/>
        <w:ind w:firstLine="709"/>
        <w:rPr>
          <w:bCs/>
          <w:color w:val="000000"/>
          <w:szCs w:val="28"/>
        </w:rPr>
      </w:pPr>
      <w:r w:rsidRPr="001078AE">
        <w:rPr>
          <w:bCs/>
          <w:szCs w:val="28"/>
        </w:rPr>
        <w:t>інструктори слухових кабінетів навчальних закладів для</w:t>
      </w:r>
      <w:r w:rsidRPr="001078AE">
        <w:rPr>
          <w:bCs/>
          <w:color w:val="000000"/>
          <w:szCs w:val="28"/>
        </w:rPr>
        <w:t xml:space="preserve"> дітей зі зниженим слухом – повну вищу педагогічну освіту за спеціальністю дефектологія (сурдопедагогіка) або корекційна освіта (за нозологіями);</w:t>
      </w:r>
    </w:p>
    <w:p w:rsidR="001078AE" w:rsidRPr="001078AE" w:rsidRDefault="001078AE" w:rsidP="001078AE">
      <w:pPr>
        <w:pStyle w:val="aa"/>
        <w:ind w:firstLine="709"/>
        <w:rPr>
          <w:color w:val="000000"/>
          <w:szCs w:val="28"/>
        </w:rPr>
      </w:pPr>
      <w:r w:rsidRPr="001078AE">
        <w:rPr>
          <w:bCs/>
          <w:color w:val="000000"/>
          <w:szCs w:val="28"/>
        </w:rPr>
        <w:t xml:space="preserve">інструктори з праці – </w:t>
      </w:r>
      <w:r w:rsidRPr="001078AE">
        <w:rPr>
          <w:color w:val="000000"/>
          <w:szCs w:val="28"/>
        </w:rPr>
        <w:t>повну вищу фахову педагогічну освіту.</w:t>
      </w:r>
    </w:p>
    <w:p w:rsidR="001078AE" w:rsidRPr="001078AE" w:rsidRDefault="001078AE" w:rsidP="001078AE">
      <w:pPr>
        <w:ind w:firstLine="708"/>
        <w:jc w:val="both"/>
        <w:rPr>
          <w:sz w:val="28"/>
          <w:szCs w:val="28"/>
          <w:lang w:val="uk-UA"/>
        </w:rPr>
      </w:pPr>
      <w:r w:rsidRPr="001078AE">
        <w:rPr>
          <w:sz w:val="28"/>
          <w:szCs w:val="28"/>
          <w:lang w:val="uk-UA"/>
        </w:rPr>
        <w:t xml:space="preserve">4.2. За результатами атестації педагогічним працівникам присвоюються кваліфікаційні категорії: «спеціаліст», «спеціаліст другої категорії», «спеціаліст першої категорії», «спеціаліст вищої категорії». </w:t>
      </w:r>
    </w:p>
    <w:p w:rsidR="001078AE" w:rsidRDefault="001078AE" w:rsidP="001078AE">
      <w:pPr>
        <w:pStyle w:val="aa"/>
        <w:ind w:firstLine="720"/>
        <w:rPr>
          <w:bCs/>
          <w:szCs w:val="28"/>
        </w:rPr>
      </w:pPr>
      <w:r w:rsidRPr="001078AE">
        <w:rPr>
          <w:szCs w:val="28"/>
        </w:rPr>
        <w:t>4.3. Кваліфікаційна категорія «спеціаліст» присвоюється п</w:t>
      </w:r>
      <w:r w:rsidRPr="001078AE">
        <w:rPr>
          <w:color w:val="000000"/>
          <w:szCs w:val="28"/>
        </w:rPr>
        <w:t xml:space="preserve">едагогічним працівникам з повною вищою освітою, </w:t>
      </w:r>
      <w:r w:rsidRPr="002C272B">
        <w:rPr>
          <w:dstrike/>
          <w:color w:val="FF0000"/>
          <w:szCs w:val="28"/>
        </w:rPr>
        <w:t>які раніше не атестувалися й</w:t>
      </w:r>
      <w:r w:rsidRPr="001078AE">
        <w:rPr>
          <w:color w:val="000000"/>
          <w:szCs w:val="28"/>
        </w:rPr>
        <w:t xml:space="preserve"> діяльність </w:t>
      </w:r>
      <w:r w:rsidRPr="001078AE">
        <w:rPr>
          <w:color w:val="000000"/>
          <w:szCs w:val="28"/>
        </w:rPr>
        <w:lastRenderedPageBreak/>
        <w:t xml:space="preserve">яких характеризується: здатністю забезпечувати засвоєння учнями, </w:t>
      </w:r>
      <w:r w:rsidRPr="002C272B">
        <w:rPr>
          <w:dstrike/>
          <w:color w:val="FF0000"/>
          <w:szCs w:val="28"/>
        </w:rPr>
        <w:t xml:space="preserve">студентами, курсантами, слухачами, вихованцями (далі </w:t>
      </w:r>
      <w:r w:rsidRPr="002C272B">
        <w:rPr>
          <w:bCs/>
          <w:dstrike/>
          <w:color w:val="FF0000"/>
          <w:szCs w:val="28"/>
        </w:rPr>
        <w:t>–</w:t>
      </w:r>
      <w:r w:rsidRPr="002C272B">
        <w:rPr>
          <w:dstrike/>
          <w:color w:val="FF0000"/>
          <w:szCs w:val="28"/>
        </w:rPr>
        <w:t xml:space="preserve"> учні)</w:t>
      </w:r>
      <w:r w:rsidRPr="001078AE">
        <w:rPr>
          <w:color w:val="000000"/>
          <w:szCs w:val="28"/>
        </w:rPr>
        <w:t xml:space="preserve"> навчальних програм; </w:t>
      </w:r>
      <w:r w:rsidRPr="001078AE">
        <w:rPr>
          <w:bCs/>
          <w:szCs w:val="28"/>
        </w:rPr>
        <w:t xml:space="preserve">знанням основ педагогіки, психології, дитячої та вікової фізіології; </w:t>
      </w:r>
      <w:r w:rsidRPr="001078AE">
        <w:rPr>
          <w:color w:val="000000"/>
          <w:szCs w:val="28"/>
        </w:rPr>
        <w:t xml:space="preserve">знанням теоретичних основ та сучасних досягнень науки з предмета, який вони викладають; </w:t>
      </w:r>
      <w:r w:rsidRPr="001078AE">
        <w:rPr>
          <w:bCs/>
          <w:szCs w:val="28"/>
        </w:rPr>
        <w:t xml:space="preserve">використанням інформаційно-комунікаційних технологій, цифрових освітніх ресурсів у навчально-виховному процесі; </w:t>
      </w:r>
      <w:r w:rsidRPr="001078AE">
        <w:rPr>
          <w:color w:val="000000"/>
          <w:szCs w:val="28"/>
        </w:rPr>
        <w:t>вмінням</w:t>
      </w:r>
      <w:r w:rsidRPr="001078AE">
        <w:rPr>
          <w:bCs/>
          <w:szCs w:val="28"/>
        </w:rPr>
        <w:t xml:space="preserve"> вирішувати педагогічні проблеми</w:t>
      </w:r>
      <w:r w:rsidRPr="001078AE">
        <w:rPr>
          <w:color w:val="000000"/>
          <w:szCs w:val="28"/>
        </w:rPr>
        <w:t xml:space="preserve">; </w:t>
      </w:r>
      <w:r w:rsidRPr="001078AE">
        <w:rPr>
          <w:bCs/>
          <w:szCs w:val="28"/>
        </w:rPr>
        <w:t>вмінням установлювати контакт з учнями (вихованцями), батьками, колегами по роботі; додержанням педагогічної етики, моралі.</w:t>
      </w:r>
    </w:p>
    <w:p w:rsidR="002C272B" w:rsidRPr="002C272B" w:rsidRDefault="002C272B" w:rsidP="001078AE">
      <w:pPr>
        <w:pStyle w:val="aa"/>
        <w:ind w:firstLine="720"/>
        <w:rPr>
          <w:b/>
          <w:bCs/>
          <w:color w:val="00B050"/>
          <w:szCs w:val="28"/>
        </w:rPr>
      </w:pPr>
      <w:r w:rsidRPr="002C272B">
        <w:rPr>
          <w:b/>
          <w:bCs/>
          <w:color w:val="00B050"/>
          <w:szCs w:val="28"/>
        </w:rPr>
        <w:t>Випускникам вищих навчальних закладів, які отримали повну вищу освіту, при прийомі на роботу встановлювати кваліфікаційну категорію «спеціаліст».</w:t>
      </w:r>
    </w:p>
    <w:p w:rsidR="001078AE" w:rsidRPr="001078AE" w:rsidRDefault="001078AE" w:rsidP="001078AE">
      <w:pPr>
        <w:pStyle w:val="aa"/>
        <w:ind w:firstLine="709"/>
        <w:rPr>
          <w:szCs w:val="28"/>
        </w:rPr>
      </w:pPr>
      <w:r w:rsidRPr="001078AE">
        <w:rPr>
          <w:color w:val="000000"/>
          <w:szCs w:val="28"/>
        </w:rPr>
        <w:t xml:space="preserve">4.4. Кваліфікаційна категорія «спеціаліст другої категорії» присвоюється педагогічним працівникам, </w:t>
      </w:r>
      <w:r w:rsidRPr="001078AE">
        <w:rPr>
          <w:szCs w:val="28"/>
        </w:rPr>
        <w:t xml:space="preserve">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учнів; </w:t>
      </w:r>
      <w:r w:rsidRPr="001078AE">
        <w:rPr>
          <w:bCs/>
          <w:szCs w:val="28"/>
        </w:rPr>
        <w:t xml:space="preserve">володіють сучасними освітніми технологіями, методичними прийомами, педагогічними засобами, різними формами позаурочної </w:t>
      </w:r>
      <w:r w:rsidR="002C272B" w:rsidRPr="002C272B">
        <w:rPr>
          <w:b/>
          <w:bCs/>
          <w:color w:val="00B050"/>
          <w:szCs w:val="28"/>
        </w:rPr>
        <w:t>(позанавчальної)</w:t>
      </w:r>
      <w:r w:rsidR="002C272B">
        <w:rPr>
          <w:bCs/>
          <w:szCs w:val="28"/>
        </w:rPr>
        <w:t xml:space="preserve"> </w:t>
      </w:r>
      <w:r w:rsidRPr="001078AE">
        <w:rPr>
          <w:bCs/>
          <w:szCs w:val="28"/>
        </w:rPr>
        <w:t xml:space="preserve">роботи та їх якісним застосуванням; </w:t>
      </w:r>
      <w:r w:rsidRPr="001078AE">
        <w:rPr>
          <w:szCs w:val="28"/>
        </w:rPr>
        <w:t>застосовують інноваційні технології у навчально-виховному процесі;</w:t>
      </w:r>
      <w:r w:rsidRPr="001078AE">
        <w:rPr>
          <w:bCs/>
          <w:szCs w:val="28"/>
        </w:rPr>
        <w:t xml:space="preserve"> знають основні нормативно-правові акти у галузі освіти; користуються </w:t>
      </w:r>
      <w:r w:rsidRPr="001078AE">
        <w:rPr>
          <w:szCs w:val="28"/>
        </w:rPr>
        <w:t>авторитетом серед колег, учнів та їх батьків.</w:t>
      </w:r>
    </w:p>
    <w:p w:rsidR="001078AE" w:rsidRPr="001078AE" w:rsidRDefault="001078AE" w:rsidP="001078AE">
      <w:pPr>
        <w:pStyle w:val="aa"/>
        <w:ind w:firstLine="709"/>
        <w:rPr>
          <w:szCs w:val="28"/>
        </w:rPr>
      </w:pPr>
      <w:r w:rsidRPr="001078AE">
        <w:rPr>
          <w:szCs w:val="28"/>
        </w:rPr>
        <w:t>4.5. Кваліфікаційна категорія «спеціаліст першої</w:t>
      </w:r>
      <w:r w:rsidRPr="001078AE">
        <w:rPr>
          <w:color w:val="000000"/>
          <w:szCs w:val="28"/>
        </w:rPr>
        <w:t xml:space="preserve"> категорії» присвоюється педагогічним працівникам, </w:t>
      </w:r>
      <w:r w:rsidRPr="001078AE">
        <w:rPr>
          <w:szCs w:val="28"/>
        </w:rPr>
        <w:t xml:space="preserve">які відповідають вимогам, встановленим до працівників з кваліфікаційною категорією «спеціаліст другої категорії», та які використовують методи </w:t>
      </w:r>
      <w:r w:rsidRPr="002C272B">
        <w:rPr>
          <w:dstrike/>
          <w:color w:val="FF0000"/>
          <w:szCs w:val="28"/>
        </w:rPr>
        <w:t>компетентно орієнтованого</w:t>
      </w:r>
      <w:r w:rsidRPr="001078AE">
        <w:rPr>
          <w:szCs w:val="28"/>
        </w:rPr>
        <w:t xml:space="preserve"> </w:t>
      </w:r>
      <w:r w:rsidR="002C272B" w:rsidRPr="002C272B">
        <w:rPr>
          <w:b/>
          <w:color w:val="00B050"/>
          <w:szCs w:val="28"/>
        </w:rPr>
        <w:t>компетентнісно-орієнтованого</w:t>
      </w:r>
      <w:r w:rsidR="002C272B">
        <w:rPr>
          <w:szCs w:val="28"/>
        </w:rPr>
        <w:t xml:space="preserve"> </w:t>
      </w:r>
      <w:r w:rsidRPr="001078AE">
        <w:rPr>
          <w:szCs w:val="28"/>
        </w:rPr>
        <w:t xml:space="preserve">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w:t>
      </w:r>
      <w:r w:rsidRPr="001078AE">
        <w:rPr>
          <w:bCs/>
          <w:szCs w:val="28"/>
        </w:rPr>
        <w:t xml:space="preserve">вміють аргументувати свою позицію та володіють ораторським мистецтвом. </w:t>
      </w:r>
    </w:p>
    <w:p w:rsidR="001078AE" w:rsidRPr="001078AE" w:rsidRDefault="001078AE" w:rsidP="001078AE">
      <w:pPr>
        <w:pStyle w:val="aa"/>
        <w:ind w:firstLine="720"/>
        <w:rPr>
          <w:szCs w:val="28"/>
        </w:rPr>
      </w:pPr>
      <w:r w:rsidRPr="001078AE">
        <w:rPr>
          <w:szCs w:val="28"/>
        </w:rPr>
        <w:t xml:space="preserve">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w:t>
      </w:r>
      <w:r w:rsidRPr="001078AE">
        <w:rPr>
          <w:color w:val="000000"/>
          <w:szCs w:val="28"/>
        </w:rPr>
        <w:t>широким спектром стратегій навчання;</w:t>
      </w:r>
      <w:r w:rsidRPr="001078AE">
        <w:rPr>
          <w:szCs w:val="28"/>
        </w:rPr>
        <w:t xml:space="preserve"> вміють продукувати оригінальні, інноваційні ідеї; застосовують нестандартні форми проведення уроку</w:t>
      </w:r>
      <w:r w:rsidR="008365B8">
        <w:rPr>
          <w:szCs w:val="28"/>
        </w:rPr>
        <w:t xml:space="preserve"> </w:t>
      </w:r>
      <w:r w:rsidR="008365B8" w:rsidRPr="008365B8">
        <w:rPr>
          <w:b/>
          <w:color w:val="00B050"/>
          <w:szCs w:val="28"/>
        </w:rPr>
        <w:t>(навчальних занять)</w:t>
      </w:r>
      <w:r w:rsidRPr="001078AE">
        <w:rPr>
          <w:szCs w:val="28"/>
        </w:rPr>
        <w:t>;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rsidR="001078AE" w:rsidRPr="001078AE" w:rsidRDefault="001078AE" w:rsidP="001078AE">
      <w:pPr>
        <w:pStyle w:val="aa"/>
        <w:ind w:firstLine="709"/>
        <w:rPr>
          <w:szCs w:val="28"/>
        </w:rPr>
      </w:pPr>
      <w:r w:rsidRPr="001078AE">
        <w:rPr>
          <w:color w:val="000000"/>
          <w:szCs w:val="28"/>
        </w:rPr>
        <w:t xml:space="preserve">4.7. </w:t>
      </w:r>
      <w:r w:rsidRPr="001078AE">
        <w:rPr>
          <w:szCs w:val="28"/>
        </w:rPr>
        <w:t xml:space="preserve">Присвоєння кваліфікаційних категорій за результатами атестації здійснюється послідовно. </w:t>
      </w:r>
    </w:p>
    <w:p w:rsidR="001078AE" w:rsidRPr="001078AE" w:rsidRDefault="001078AE" w:rsidP="001078AE">
      <w:pPr>
        <w:pStyle w:val="aa"/>
        <w:ind w:firstLine="709"/>
        <w:rPr>
          <w:szCs w:val="28"/>
        </w:rPr>
      </w:pPr>
      <w:r w:rsidRPr="001078AE">
        <w:rPr>
          <w:szCs w:val="28"/>
        </w:rPr>
        <w:lastRenderedPageBreak/>
        <w:t>Педагогічні працівники, які в міжатестаційний період підготували переможців ІІІ етапу всеукраїнських або міжнародних учнівських та студентських олімпіад з базових навчальних предметів; переможців ІІІ 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w:t>
      </w:r>
      <w:r w:rsidRPr="001078AE">
        <w:rPr>
          <w:color w:val="FF0000"/>
          <w:szCs w:val="28"/>
        </w:rPr>
        <w:t xml:space="preserve"> </w:t>
      </w:r>
      <w:r w:rsidRPr="001078AE">
        <w:rPr>
          <w:szCs w:val="28"/>
        </w:rPr>
        <w:t>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1078AE" w:rsidRDefault="001078AE" w:rsidP="001078AE">
      <w:pPr>
        <w:ind w:firstLine="709"/>
        <w:jc w:val="both"/>
        <w:rPr>
          <w:sz w:val="28"/>
          <w:szCs w:val="28"/>
          <w:lang w:val="uk-UA"/>
        </w:rPr>
      </w:pPr>
      <w:r w:rsidRPr="001078AE">
        <w:rPr>
          <w:sz w:val="28"/>
          <w:szCs w:val="28"/>
          <w:lang w:val="uk-UA"/>
        </w:rPr>
        <w:t xml:space="preserve">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першої категорії» </w:t>
      </w:r>
      <w:r w:rsidRPr="001078AE">
        <w:rPr>
          <w:bCs/>
          <w:sz w:val="28"/>
          <w:szCs w:val="28"/>
          <w:lang w:val="uk-UA"/>
        </w:rPr>
        <w:t>–</w:t>
      </w:r>
      <w:r w:rsidRPr="001078AE">
        <w:rPr>
          <w:sz w:val="28"/>
          <w:szCs w:val="28"/>
          <w:lang w:val="uk-UA"/>
        </w:rPr>
        <w:t xml:space="preserve"> не менше п’яти років; «спеціаліст вищої категорії» </w:t>
      </w:r>
      <w:r w:rsidRPr="001078AE">
        <w:rPr>
          <w:bCs/>
          <w:sz w:val="28"/>
          <w:szCs w:val="28"/>
          <w:lang w:val="uk-UA"/>
        </w:rPr>
        <w:t>–</w:t>
      </w:r>
      <w:r w:rsidRPr="001078AE">
        <w:rPr>
          <w:sz w:val="28"/>
          <w:szCs w:val="28"/>
          <w:lang w:val="uk-UA"/>
        </w:rPr>
        <w:t xml:space="preserve"> не менше восьми років. </w:t>
      </w:r>
    </w:p>
    <w:p w:rsidR="008365B8" w:rsidRPr="008365B8" w:rsidRDefault="008365B8" w:rsidP="001078AE">
      <w:pPr>
        <w:ind w:firstLine="709"/>
        <w:jc w:val="both"/>
        <w:rPr>
          <w:b/>
          <w:color w:val="00B050"/>
          <w:sz w:val="28"/>
          <w:szCs w:val="28"/>
          <w:lang w:val="uk-UA"/>
        </w:rPr>
      </w:pPr>
      <w:r w:rsidRPr="008365B8">
        <w:rPr>
          <w:b/>
          <w:color w:val="00B050"/>
          <w:sz w:val="28"/>
          <w:szCs w:val="28"/>
          <w:lang w:val="uk-UA"/>
        </w:rPr>
        <w:t xml:space="preserve">За педагогічними </w:t>
      </w:r>
      <w:r w:rsidR="006B27CE">
        <w:rPr>
          <w:b/>
          <w:color w:val="00B050"/>
          <w:sz w:val="28"/>
          <w:szCs w:val="28"/>
          <w:lang w:val="uk-UA"/>
        </w:rPr>
        <w:t>працівниками. Які отримали другу повну вищу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іншу посаду.</w:t>
      </w:r>
    </w:p>
    <w:p w:rsidR="001078AE" w:rsidRPr="001078AE" w:rsidRDefault="001078AE" w:rsidP="001078AE">
      <w:pPr>
        <w:ind w:firstLine="709"/>
        <w:jc w:val="both"/>
        <w:rPr>
          <w:sz w:val="28"/>
          <w:szCs w:val="28"/>
          <w:lang w:val="uk-UA"/>
        </w:rPr>
      </w:pPr>
      <w:r w:rsidRPr="001078AE">
        <w:rPr>
          <w:sz w:val="28"/>
          <w:szCs w:val="28"/>
          <w:lang w:val="uk-UA"/>
        </w:rPr>
        <w:t xml:space="preserve">4.9. Спеціалісти, які перейшли на посади педагогічних працівників до професійно-технічних та вищих навчальних закладів І-ІІ рівнів акредитації з виробництва або сфери послуг, </w:t>
      </w:r>
      <w:r w:rsidR="006B27CE" w:rsidRPr="006B27CE">
        <w:rPr>
          <w:b/>
          <w:color w:val="00B050"/>
          <w:sz w:val="28"/>
          <w:szCs w:val="28"/>
          <w:lang w:val="uk-UA"/>
        </w:rPr>
        <w:t>а також науково-педагогічні працівники вищих навчальних закладів ІІІ-І</w:t>
      </w:r>
      <w:r w:rsidR="006B27CE" w:rsidRPr="006B27CE">
        <w:rPr>
          <w:b/>
          <w:color w:val="00B050"/>
          <w:sz w:val="28"/>
          <w:szCs w:val="28"/>
          <w:lang w:val="en-US"/>
        </w:rPr>
        <w:t>V</w:t>
      </w:r>
      <w:r w:rsidR="006B27CE" w:rsidRPr="006B27CE">
        <w:rPr>
          <w:b/>
          <w:color w:val="00B050"/>
          <w:sz w:val="28"/>
          <w:szCs w:val="28"/>
          <w:lang w:val="uk-UA"/>
        </w:rPr>
        <w:t xml:space="preserve"> рівнів акредитації, які перейшли на педагогічні посади, атестуються на присвоєння</w:t>
      </w:r>
      <w:r w:rsidR="006B27CE">
        <w:rPr>
          <w:sz w:val="28"/>
          <w:szCs w:val="28"/>
          <w:lang w:val="uk-UA"/>
        </w:rPr>
        <w:t xml:space="preserve"> </w:t>
      </w:r>
      <w:r w:rsidRPr="006B27CE">
        <w:rPr>
          <w:dstrike/>
          <w:color w:val="FF0000"/>
          <w:sz w:val="28"/>
          <w:szCs w:val="28"/>
          <w:lang w:val="uk-UA"/>
        </w:rPr>
        <w:t>можуть атестуватися не раніше, ніж через рік після початку роботи на посаді педагогічного працівника. Для присвоєння таким працівникам</w:t>
      </w:r>
      <w:r w:rsidRPr="001078AE">
        <w:rPr>
          <w:sz w:val="28"/>
          <w:szCs w:val="28"/>
          <w:lang w:val="uk-UA"/>
        </w:rPr>
        <w:t xml:space="preserve"> кваліфікаційної категорії «спеціаліст другої категорії» </w:t>
      </w:r>
      <w:r w:rsidRPr="006B27CE">
        <w:rPr>
          <w:dstrike/>
          <w:color w:val="FF0000"/>
          <w:sz w:val="28"/>
          <w:szCs w:val="28"/>
          <w:lang w:val="uk-UA"/>
        </w:rPr>
        <w:t>стаж роботи на виробництві або у сфері послуг має становити</w:t>
      </w:r>
      <w:r w:rsidRPr="001078AE">
        <w:rPr>
          <w:sz w:val="28"/>
          <w:szCs w:val="28"/>
          <w:lang w:val="uk-UA"/>
        </w:rPr>
        <w:t xml:space="preserve"> </w:t>
      </w:r>
      <w:r w:rsidR="006B27CE" w:rsidRPr="006B27CE">
        <w:rPr>
          <w:b/>
          <w:color w:val="00B050"/>
          <w:sz w:val="28"/>
          <w:szCs w:val="28"/>
          <w:lang w:val="uk-UA"/>
        </w:rPr>
        <w:t>за наявності</w:t>
      </w:r>
      <w:r w:rsidR="006B27CE">
        <w:rPr>
          <w:sz w:val="28"/>
          <w:szCs w:val="28"/>
          <w:lang w:val="uk-UA"/>
        </w:rPr>
        <w:t xml:space="preserve"> </w:t>
      </w:r>
      <w:r w:rsidRPr="001078AE">
        <w:rPr>
          <w:sz w:val="28"/>
          <w:szCs w:val="28"/>
          <w:lang w:val="uk-UA"/>
        </w:rPr>
        <w:t>не менше двох років</w:t>
      </w:r>
      <w:r w:rsidR="006B27CE">
        <w:rPr>
          <w:sz w:val="28"/>
          <w:szCs w:val="28"/>
          <w:lang w:val="uk-UA"/>
        </w:rPr>
        <w:t xml:space="preserve"> </w:t>
      </w:r>
      <w:r w:rsidR="006B27CE" w:rsidRPr="006B27CE">
        <w:rPr>
          <w:b/>
          <w:color w:val="00B050"/>
          <w:sz w:val="28"/>
          <w:szCs w:val="28"/>
          <w:lang w:val="uk-UA"/>
        </w:rPr>
        <w:t>стажу на виробництв</w:t>
      </w:r>
      <w:r w:rsidR="006B27CE">
        <w:rPr>
          <w:b/>
          <w:color w:val="00B050"/>
          <w:sz w:val="28"/>
          <w:szCs w:val="28"/>
          <w:lang w:val="uk-UA"/>
        </w:rPr>
        <w:t>і, у сфері послуг або стажу науково-педагогічної діяльності</w:t>
      </w:r>
      <w:r w:rsidR="006B27CE" w:rsidRPr="006B27CE">
        <w:rPr>
          <w:sz w:val="28"/>
          <w:szCs w:val="28"/>
          <w:lang w:val="uk-UA"/>
        </w:rPr>
        <w:t>;</w:t>
      </w:r>
      <w:r w:rsidRPr="001078AE">
        <w:rPr>
          <w:sz w:val="28"/>
          <w:szCs w:val="28"/>
          <w:lang w:val="uk-UA"/>
        </w:rPr>
        <w:t xml:space="preserve"> «спеціаліст першої категорії» </w:t>
      </w:r>
      <w:r w:rsidRPr="001078AE">
        <w:rPr>
          <w:bCs/>
          <w:sz w:val="28"/>
          <w:szCs w:val="28"/>
          <w:lang w:val="uk-UA"/>
        </w:rPr>
        <w:t>–</w:t>
      </w:r>
      <w:r w:rsidRPr="001078AE">
        <w:rPr>
          <w:sz w:val="28"/>
          <w:szCs w:val="28"/>
          <w:lang w:val="uk-UA"/>
        </w:rPr>
        <w:t xml:space="preserve"> не менше п’яти років; «спеціаліст вищої категорії» </w:t>
      </w:r>
      <w:r w:rsidRPr="001078AE">
        <w:rPr>
          <w:bCs/>
          <w:sz w:val="28"/>
          <w:szCs w:val="28"/>
          <w:lang w:val="uk-UA"/>
        </w:rPr>
        <w:t>–</w:t>
      </w:r>
      <w:r w:rsidRPr="001078AE">
        <w:rPr>
          <w:sz w:val="28"/>
          <w:szCs w:val="28"/>
          <w:lang w:val="uk-UA"/>
        </w:rPr>
        <w:t xml:space="preserve"> не менше восьми років.</w:t>
      </w:r>
    </w:p>
    <w:p w:rsidR="001078AE" w:rsidRPr="001078AE" w:rsidRDefault="001078AE" w:rsidP="001078AE">
      <w:pPr>
        <w:pStyle w:val="aa"/>
        <w:ind w:firstLine="709"/>
        <w:rPr>
          <w:szCs w:val="28"/>
        </w:rPr>
      </w:pPr>
      <w:r w:rsidRPr="001078AE">
        <w:rPr>
          <w:szCs w:val="28"/>
        </w:rPr>
        <w:t xml:space="preserve">4.10. Педагогічні працівники з повною вищою педагогічною або іншою повною вищою освітою, які до набрання чинності Законами України “Про дошкільну освіту”, “Про загальну середню освіту”, “Про професійно-технічну освіту”, “Про вищу освіту” працювали й продовжують </w:t>
      </w:r>
      <w:r w:rsidRPr="006B27CE">
        <w:rPr>
          <w:dstrike/>
          <w:color w:val="FF0000"/>
          <w:szCs w:val="28"/>
        </w:rPr>
        <w:t>безперервно</w:t>
      </w:r>
      <w:r w:rsidRPr="001078AE">
        <w:rPr>
          <w:szCs w:val="28"/>
        </w:rPr>
        <w:t xml:space="preserve">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1078AE" w:rsidRPr="001078AE" w:rsidRDefault="001078AE" w:rsidP="001078AE">
      <w:pPr>
        <w:pStyle w:val="BodyText21"/>
        <w:ind w:firstLine="709"/>
        <w:jc w:val="both"/>
        <w:rPr>
          <w:szCs w:val="28"/>
        </w:rPr>
      </w:pPr>
      <w:r w:rsidRPr="001078AE">
        <w:rPr>
          <w:szCs w:val="28"/>
        </w:rPr>
        <w:t xml:space="preserve">4.11. Педагогічним працівникам, які не мають повної вищої освіти, а також керівникам гуртків, секцій, студій,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w:t>
      </w:r>
      <w:r w:rsidRPr="001078AE">
        <w:rPr>
          <w:szCs w:val="28"/>
        </w:rPr>
        <w:lastRenderedPageBreak/>
        <w:t>режиму у загальноосвітніх школах та професійних училищах соціальної реабілітації; асистента вчителя-реабілітолога; консультанта психолого-медико-педагогічної консультації, незалежно від рівня здобутої ними освіти за результатами атестації встановлюються тарифні розряди.</w:t>
      </w:r>
    </w:p>
    <w:p w:rsidR="001078AE" w:rsidRPr="001078AE" w:rsidRDefault="001078AE" w:rsidP="001078AE">
      <w:pPr>
        <w:pStyle w:val="BodyText21"/>
        <w:ind w:firstLine="709"/>
        <w:jc w:val="both"/>
        <w:rPr>
          <w:szCs w:val="28"/>
        </w:rPr>
      </w:pPr>
      <w:r w:rsidRPr="001078AE">
        <w:rPr>
          <w:szCs w:val="28"/>
        </w:rPr>
        <w:t xml:space="preserve">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 </w:t>
      </w:r>
    </w:p>
    <w:p w:rsidR="001078AE" w:rsidRDefault="001078AE" w:rsidP="001078AE">
      <w:pPr>
        <w:pStyle w:val="aa"/>
        <w:ind w:firstLine="709"/>
        <w:rPr>
          <w:b/>
          <w:szCs w:val="28"/>
        </w:rPr>
      </w:pPr>
      <w:r w:rsidRPr="001078AE">
        <w:rPr>
          <w:b/>
          <w:bCs/>
          <w:szCs w:val="28"/>
        </w:rPr>
        <w:t xml:space="preserve">        </w:t>
      </w:r>
      <w:r w:rsidRPr="001078AE">
        <w:rPr>
          <w:b/>
          <w:szCs w:val="28"/>
        </w:rPr>
        <w:t xml:space="preserve">       </w:t>
      </w:r>
    </w:p>
    <w:p w:rsidR="001078AE" w:rsidRPr="001078AE" w:rsidRDefault="001078AE" w:rsidP="001078AE">
      <w:pPr>
        <w:pStyle w:val="aa"/>
        <w:ind w:firstLine="709"/>
        <w:rPr>
          <w:b/>
          <w:szCs w:val="28"/>
        </w:rPr>
      </w:pPr>
      <w:r w:rsidRPr="001078AE">
        <w:rPr>
          <w:b/>
          <w:szCs w:val="28"/>
          <w:lang w:val="en-US"/>
        </w:rPr>
        <w:t>V</w:t>
      </w:r>
      <w:r w:rsidRPr="001078AE">
        <w:rPr>
          <w:b/>
          <w:szCs w:val="28"/>
        </w:rPr>
        <w:t xml:space="preserve">. </w:t>
      </w:r>
      <w:r w:rsidRPr="001078AE">
        <w:rPr>
          <w:b/>
          <w:bCs/>
          <w:szCs w:val="28"/>
        </w:rPr>
        <w:t>Умови та порядок присвоєння п</w:t>
      </w:r>
      <w:r w:rsidRPr="001078AE">
        <w:rPr>
          <w:b/>
          <w:szCs w:val="28"/>
        </w:rPr>
        <w:t>едагогічних звань</w:t>
      </w:r>
    </w:p>
    <w:p w:rsidR="001078AE" w:rsidRPr="001078AE" w:rsidRDefault="001078AE" w:rsidP="001078AE">
      <w:pPr>
        <w:ind w:firstLine="709"/>
        <w:jc w:val="both"/>
        <w:rPr>
          <w:bCs/>
          <w:sz w:val="28"/>
          <w:szCs w:val="28"/>
          <w:lang w:val="uk-UA"/>
        </w:rPr>
      </w:pPr>
      <w:r w:rsidRPr="001078AE">
        <w:rPr>
          <w:sz w:val="28"/>
          <w:szCs w:val="28"/>
          <w:lang w:val="uk-UA"/>
        </w:rPr>
        <w:t>5.1. За результатами атестації педагогічним працівникам, які досягли високих показників у роботі, присвоюються педагогічні звання:</w:t>
      </w:r>
      <w:r w:rsidRPr="001078AE">
        <w:rPr>
          <w:b/>
          <w:sz w:val="28"/>
          <w:szCs w:val="28"/>
          <w:lang w:val="uk-UA"/>
        </w:rPr>
        <w:t xml:space="preserve"> «</w:t>
      </w:r>
      <w:r w:rsidRPr="001078AE">
        <w:rPr>
          <w:bCs/>
          <w:sz w:val="28"/>
          <w:szCs w:val="28"/>
          <w:lang w:val="uk-UA"/>
        </w:rPr>
        <w:t>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1078AE" w:rsidRPr="001078AE" w:rsidRDefault="001078AE" w:rsidP="001078AE">
      <w:pPr>
        <w:pStyle w:val="aa"/>
        <w:ind w:firstLine="720"/>
        <w:rPr>
          <w:szCs w:val="28"/>
        </w:rPr>
      </w:pPr>
      <w:r w:rsidRPr="001078AE">
        <w:rPr>
          <w:bCs/>
          <w:color w:val="000000"/>
          <w:szCs w:val="28"/>
        </w:rPr>
        <w:t xml:space="preserve">5.2. </w:t>
      </w:r>
      <w:r w:rsidRPr="001078AE">
        <w:rPr>
          <w:bCs/>
          <w:szCs w:val="28"/>
        </w:rPr>
        <w:t>Педагогічні звання «викладач-методист», «учитель-методист», «вихователь-методист», «практичний психолог-методист»,</w:t>
      </w:r>
      <w:r w:rsidRPr="001078AE">
        <w:rPr>
          <w:color w:val="000000"/>
          <w:szCs w:val="28"/>
        </w:rPr>
        <w:t xml:space="preserve"> «п</w:t>
      </w:r>
      <w:r w:rsidRPr="001078AE">
        <w:rPr>
          <w:bCs/>
          <w:szCs w:val="28"/>
        </w:rPr>
        <w:t xml:space="preserve">едагог-організатор-методист», «керівник гуртка-методист» можуть </w:t>
      </w:r>
      <w:r w:rsidRPr="001078AE">
        <w:rPr>
          <w:color w:val="000000"/>
          <w:szCs w:val="28"/>
        </w:rPr>
        <w:t xml:space="preserve">присвоюватися педагогічним працівникам, які мають кваліфікаційну категорію «спеціаліст вищої категорії» (для педагогічного звання «керівник гуртка-методист» </w:t>
      </w:r>
      <w:r w:rsidRPr="001078AE">
        <w:rPr>
          <w:bCs/>
          <w:szCs w:val="28"/>
        </w:rPr>
        <w:t>–</w:t>
      </w:r>
      <w:r w:rsidRPr="001078AE">
        <w:rPr>
          <w:color w:val="000000"/>
          <w:szCs w:val="28"/>
        </w:rPr>
        <w:t xml:space="preserve"> найвищий тарифний </w:t>
      </w:r>
      <w:r w:rsidRPr="001078AE">
        <w:rPr>
          <w:szCs w:val="28"/>
        </w:rPr>
        <w:t>розряд та повну вищу освіту), здійснюють</w:t>
      </w:r>
      <w:r w:rsidRPr="001078AE">
        <w:rPr>
          <w:color w:val="000000"/>
          <w:szCs w:val="28"/>
        </w:rPr>
        <w:t xml:space="preserve"> науково-методичну і науково-дослідну діяльність, мають власні </w:t>
      </w:r>
      <w:r w:rsidRPr="001078AE">
        <w:rPr>
          <w:szCs w:val="28"/>
        </w:rPr>
        <w:t>методичні розробки, які пройшли апробацію та схвалені науково-методичними установами або професійними об'єднаннями викладачів</w:t>
      </w:r>
      <w:r w:rsidR="006B27CE">
        <w:rPr>
          <w:szCs w:val="28"/>
        </w:rPr>
        <w:t xml:space="preserve"> </w:t>
      </w:r>
      <w:r w:rsidR="006B27CE" w:rsidRPr="006B27CE">
        <w:rPr>
          <w:b/>
          <w:color w:val="00B050"/>
          <w:szCs w:val="28"/>
        </w:rPr>
        <w:t>професійно-технічних та</w:t>
      </w:r>
      <w:r w:rsidRPr="001078AE">
        <w:rPr>
          <w:szCs w:val="28"/>
        </w:rPr>
        <w:t xml:space="preserve"> вищих навчальних закладів І-ІІ рівнів акредитації, закладів післядипломної освіти. </w:t>
      </w:r>
    </w:p>
    <w:p w:rsidR="001078AE" w:rsidRPr="001078AE" w:rsidRDefault="001078AE" w:rsidP="001078AE">
      <w:pPr>
        <w:pStyle w:val="aa"/>
        <w:ind w:firstLine="720"/>
        <w:rPr>
          <w:szCs w:val="28"/>
        </w:rPr>
      </w:pPr>
      <w:r w:rsidRPr="001078AE">
        <w:rPr>
          <w:szCs w:val="28"/>
        </w:rPr>
        <w:t xml:space="preserve">Педагогічне звання «вихователь-методист» може присвоюватися музичним керівникам та інструкторам з фізкультури дошкільних навчальних закладів.   </w:t>
      </w:r>
    </w:p>
    <w:p w:rsidR="001078AE" w:rsidRPr="001078AE" w:rsidRDefault="001078AE" w:rsidP="001078AE">
      <w:pPr>
        <w:pStyle w:val="aa"/>
        <w:ind w:firstLine="720"/>
        <w:rPr>
          <w:color w:val="191919"/>
          <w:szCs w:val="28"/>
        </w:rPr>
      </w:pPr>
      <w:r w:rsidRPr="001078AE">
        <w:rPr>
          <w:color w:val="000000"/>
          <w:szCs w:val="28"/>
        </w:rPr>
        <w:t xml:space="preserve">5.3. </w:t>
      </w:r>
      <w:r w:rsidRPr="001078AE">
        <w:rPr>
          <w:szCs w:val="28"/>
        </w:rPr>
        <w:t>Педагогічні звання «старший викладач», «старший учитель», «старший вихователь» можуть присвоюватися педагогічним працівникам, які</w:t>
      </w:r>
      <w:r w:rsidRPr="001078AE">
        <w:rPr>
          <w:color w:val="000000"/>
          <w:szCs w:val="28"/>
        </w:rPr>
        <w:t xml:space="preserve"> мають кваліфікаційні категорії «спеціаліст вищої категорії» або «спеціаліст першої категорії» та</w:t>
      </w:r>
      <w:r w:rsidRPr="001078AE">
        <w:rPr>
          <w:szCs w:val="28"/>
        </w:rPr>
        <w:t xml:space="preserve"> </w:t>
      </w:r>
      <w:r w:rsidRPr="001078AE">
        <w:rPr>
          <w:color w:val="191919"/>
          <w:szCs w:val="28"/>
        </w:rPr>
        <w:t>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1078AE" w:rsidRPr="001078AE" w:rsidRDefault="001078AE" w:rsidP="001078AE">
      <w:pPr>
        <w:pStyle w:val="aa"/>
        <w:ind w:firstLine="720"/>
        <w:rPr>
          <w:szCs w:val="28"/>
        </w:rPr>
      </w:pPr>
      <w:r w:rsidRPr="001078AE">
        <w:rPr>
          <w:color w:val="191919"/>
          <w:szCs w:val="28"/>
        </w:rPr>
        <w:t xml:space="preserve">5.4. Педагогічним працівникам, які мають базову або неповну вищу  педагогічну освіту, можуть присвоюватися педагогічні </w:t>
      </w:r>
      <w:r w:rsidRPr="001078AE">
        <w:rPr>
          <w:szCs w:val="28"/>
        </w:rPr>
        <w:t xml:space="preserve">звання «вихователь-методист» </w:t>
      </w:r>
      <w:r w:rsidRPr="006B27CE">
        <w:rPr>
          <w:dstrike/>
          <w:color w:val="FF0000"/>
          <w:szCs w:val="28"/>
        </w:rPr>
        <w:t>(для вихователів дошкільних навчальних закладів)</w:t>
      </w:r>
      <w:r w:rsidR="006B27CE">
        <w:rPr>
          <w:szCs w:val="28"/>
        </w:rPr>
        <w:t xml:space="preserve"> </w:t>
      </w:r>
      <w:r w:rsidR="006B27CE" w:rsidRPr="006B27CE">
        <w:rPr>
          <w:b/>
          <w:color w:val="00B050"/>
          <w:szCs w:val="28"/>
        </w:rPr>
        <w:t>(для музичних керівників, інструкторів з фізкультури та вихователів дошкільних навчальних закладів)</w:t>
      </w:r>
      <w:r w:rsidRPr="001078AE">
        <w:rPr>
          <w:szCs w:val="28"/>
        </w:rPr>
        <w:t>,</w:t>
      </w:r>
      <w:r w:rsidRPr="001078AE">
        <w:rPr>
          <w:color w:val="191919"/>
          <w:szCs w:val="28"/>
        </w:rPr>
        <w:t xml:space="preserve"> «</w:t>
      </w:r>
      <w:r w:rsidRPr="001078AE">
        <w:rPr>
          <w:szCs w:val="28"/>
        </w:rPr>
        <w:t>старший учитель», «старший вихователь»,</w:t>
      </w:r>
      <w:r w:rsidRPr="001078AE">
        <w:rPr>
          <w:color w:val="FF0000"/>
          <w:szCs w:val="28"/>
        </w:rPr>
        <w:t xml:space="preserve"> </w:t>
      </w:r>
      <w:r w:rsidRPr="001078AE">
        <w:rPr>
          <w:szCs w:val="28"/>
        </w:rPr>
        <w:t xml:space="preserve">якщо стаж їх педагогічної діяльності становить не менш як 8 років та якщо вони мають найвищий тарифний розряд. </w:t>
      </w:r>
    </w:p>
    <w:p w:rsidR="001078AE" w:rsidRPr="001078AE" w:rsidRDefault="001078AE" w:rsidP="001078AE">
      <w:pPr>
        <w:pStyle w:val="aa"/>
        <w:ind w:firstLine="709"/>
        <w:rPr>
          <w:szCs w:val="28"/>
        </w:rPr>
      </w:pPr>
      <w:r w:rsidRPr="001078AE">
        <w:rPr>
          <w:szCs w:val="28"/>
        </w:rPr>
        <w:t xml:space="preserve">5.5. </w:t>
      </w:r>
      <w:r w:rsidRPr="001078AE">
        <w:rPr>
          <w:color w:val="000000"/>
          <w:szCs w:val="28"/>
        </w:rPr>
        <w:t>Педагогічне звання</w:t>
      </w:r>
      <w:r w:rsidRPr="001078AE">
        <w:rPr>
          <w:b/>
          <w:color w:val="000000"/>
          <w:szCs w:val="28"/>
        </w:rPr>
        <w:t xml:space="preserve"> «</w:t>
      </w:r>
      <w:r w:rsidRPr="001078AE">
        <w:rPr>
          <w:bCs/>
          <w:color w:val="000000"/>
          <w:szCs w:val="28"/>
        </w:rPr>
        <w:t>майстер виробничого навчання І категорії»</w:t>
      </w:r>
      <w:r w:rsidRPr="001078AE">
        <w:rPr>
          <w:color w:val="000000"/>
          <w:szCs w:val="28"/>
        </w:rPr>
        <w:t xml:space="preserve"> може присвоюватися майстрам виробничого навчання, які на високому професійному рівні володіють методикою практичного навчання, ефективно </w:t>
      </w:r>
      <w:r w:rsidRPr="001078AE">
        <w:rPr>
          <w:szCs w:val="28"/>
        </w:rPr>
        <w:t>застосовують її у роботі та мають стаж роботи на займаній посаді не менш як 8 років і яким встановлено найвищий тарифний розряд.</w:t>
      </w:r>
    </w:p>
    <w:p w:rsidR="001078AE" w:rsidRPr="001078AE" w:rsidRDefault="001078AE" w:rsidP="001078AE">
      <w:pPr>
        <w:pStyle w:val="aa"/>
        <w:ind w:firstLine="709"/>
        <w:rPr>
          <w:szCs w:val="28"/>
        </w:rPr>
      </w:pPr>
      <w:r w:rsidRPr="001078AE">
        <w:rPr>
          <w:color w:val="000000"/>
          <w:szCs w:val="28"/>
        </w:rPr>
        <w:lastRenderedPageBreak/>
        <w:t>5.6. Педагогічне звання</w:t>
      </w:r>
      <w:r w:rsidRPr="001078AE">
        <w:rPr>
          <w:b/>
          <w:color w:val="000000"/>
          <w:szCs w:val="28"/>
        </w:rPr>
        <w:t xml:space="preserve"> «</w:t>
      </w:r>
      <w:r w:rsidRPr="001078AE">
        <w:rPr>
          <w:bCs/>
          <w:color w:val="000000"/>
          <w:szCs w:val="28"/>
        </w:rPr>
        <w:t>майстер виробничого навчання ІІ категорії»</w:t>
      </w:r>
      <w:r w:rsidRPr="001078AE">
        <w:rPr>
          <w:color w:val="000000"/>
          <w:szCs w:val="28"/>
        </w:rPr>
        <w:t xml:space="preserve"> може присвоюватися майстрам виробничого навчання, які добре володіють методами і прийомами виробничого навчання, майстерно застосовують їх у </w:t>
      </w:r>
      <w:r w:rsidRPr="001078AE">
        <w:rPr>
          <w:szCs w:val="28"/>
        </w:rPr>
        <w:t>роботі та мають стаж роботи на займаній посаді не менш як 5 років і яким встановлено найвищий тарифний розряд.</w:t>
      </w:r>
    </w:p>
    <w:p w:rsidR="001078AE" w:rsidRPr="00A27B89" w:rsidRDefault="001078AE" w:rsidP="001078AE">
      <w:pPr>
        <w:pStyle w:val="BodyText21"/>
        <w:ind w:firstLine="709"/>
        <w:jc w:val="both"/>
        <w:rPr>
          <w:dstrike/>
          <w:color w:val="FF0000"/>
          <w:szCs w:val="28"/>
        </w:rPr>
      </w:pPr>
      <w:r w:rsidRPr="00A27B89">
        <w:rPr>
          <w:dstrike/>
          <w:color w:val="FF0000"/>
          <w:szCs w:val="28"/>
        </w:rPr>
        <w:t xml:space="preserve">5.7. Педагогічні звання присвоюються безстроково. </w:t>
      </w:r>
    </w:p>
    <w:p w:rsidR="001078AE" w:rsidRPr="001078AE" w:rsidRDefault="001078AE" w:rsidP="001078AE">
      <w:pPr>
        <w:pStyle w:val="BodyText21"/>
        <w:ind w:firstLine="709"/>
        <w:jc w:val="both"/>
        <w:rPr>
          <w:szCs w:val="28"/>
        </w:rPr>
      </w:pPr>
    </w:p>
    <w:p w:rsidR="001078AE" w:rsidRPr="001078AE" w:rsidRDefault="001078AE" w:rsidP="001078AE">
      <w:pPr>
        <w:pStyle w:val="BodyText21"/>
        <w:jc w:val="both"/>
        <w:rPr>
          <w:b/>
          <w:bCs/>
          <w:szCs w:val="28"/>
        </w:rPr>
      </w:pPr>
      <w:r w:rsidRPr="001078AE">
        <w:rPr>
          <w:b/>
          <w:bCs/>
          <w:szCs w:val="28"/>
        </w:rPr>
        <w:t xml:space="preserve">            </w:t>
      </w:r>
      <w:r w:rsidRPr="001078AE">
        <w:rPr>
          <w:b/>
          <w:bCs/>
          <w:szCs w:val="28"/>
          <w:lang w:val="en-US"/>
        </w:rPr>
        <w:t>VI</w:t>
      </w:r>
      <w:r w:rsidRPr="001078AE">
        <w:rPr>
          <w:b/>
          <w:bCs/>
          <w:szCs w:val="28"/>
        </w:rPr>
        <w:t>. Рішення атестаційних комісій та порядок їх оскарження</w:t>
      </w:r>
    </w:p>
    <w:p w:rsidR="001078AE" w:rsidRPr="001078AE" w:rsidRDefault="001078AE" w:rsidP="001078AE">
      <w:pPr>
        <w:pStyle w:val="BodyText21"/>
        <w:jc w:val="both"/>
        <w:rPr>
          <w:color w:val="FF0000"/>
          <w:szCs w:val="28"/>
        </w:rPr>
      </w:pPr>
      <w:r w:rsidRPr="001078AE">
        <w:rPr>
          <w:b/>
          <w:bCs/>
          <w:szCs w:val="28"/>
        </w:rPr>
        <w:t xml:space="preserve"> </w:t>
      </w:r>
      <w:r w:rsidRPr="001078AE">
        <w:rPr>
          <w:b/>
          <w:bCs/>
          <w:szCs w:val="28"/>
        </w:rPr>
        <w:tab/>
      </w:r>
      <w:r w:rsidRPr="001078AE">
        <w:rPr>
          <w:szCs w:val="28"/>
        </w:rPr>
        <w:t>6.1. 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1078AE" w:rsidRPr="001078AE" w:rsidRDefault="001078AE" w:rsidP="001078AE">
      <w:pPr>
        <w:pStyle w:val="BodyText21"/>
        <w:ind w:firstLine="709"/>
        <w:jc w:val="both"/>
        <w:rPr>
          <w:szCs w:val="28"/>
        </w:rPr>
      </w:pPr>
      <w:r w:rsidRPr="001078AE">
        <w:rPr>
          <w:szCs w:val="28"/>
        </w:rPr>
        <w:t xml:space="preserve">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 </w:t>
      </w:r>
    </w:p>
    <w:p w:rsidR="001078AE" w:rsidRPr="001078AE" w:rsidRDefault="001078AE" w:rsidP="001078AE">
      <w:pPr>
        <w:pStyle w:val="BodyText21"/>
        <w:ind w:firstLine="709"/>
        <w:jc w:val="both"/>
        <w:rPr>
          <w:szCs w:val="28"/>
        </w:rPr>
      </w:pPr>
      <w:r w:rsidRPr="001078AE">
        <w:rPr>
          <w:szCs w:val="28"/>
        </w:rPr>
        <w:t>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w:t>
      </w:r>
      <w:r w:rsidRPr="001078AE">
        <w:rPr>
          <w:color w:val="0000FF"/>
          <w:szCs w:val="28"/>
        </w:rPr>
        <w:t xml:space="preserve"> </w:t>
      </w:r>
      <w:r w:rsidRPr="001078AE">
        <w:rPr>
          <w:szCs w:val="28"/>
        </w:rPr>
        <w:t>атестаційна комісія у встановлений нею строк</w:t>
      </w:r>
      <w:r w:rsidR="00A27B89" w:rsidRPr="00A27B89">
        <w:rPr>
          <w:b/>
          <w:color w:val="00B050"/>
          <w:szCs w:val="28"/>
        </w:rPr>
        <w:t>, але не більше одного року,</w:t>
      </w:r>
      <w:r w:rsidRPr="001078AE">
        <w:rPr>
          <w:szCs w:val="28"/>
        </w:rPr>
        <w:t xml:space="preserve"> проводить повторну атестацію з метою перевірки їх виконання та приймає рішення про відповідність або невідповідність працівника займаній посаді. </w:t>
      </w:r>
    </w:p>
    <w:p w:rsidR="001078AE" w:rsidRPr="001078AE" w:rsidRDefault="001078AE" w:rsidP="001078AE">
      <w:pPr>
        <w:pStyle w:val="20"/>
        <w:spacing w:after="0" w:line="240" w:lineRule="auto"/>
        <w:ind w:left="0" w:firstLine="709"/>
        <w:jc w:val="both"/>
        <w:rPr>
          <w:sz w:val="28"/>
          <w:szCs w:val="28"/>
          <w:lang w:val="uk-UA"/>
        </w:rPr>
      </w:pPr>
      <w:r w:rsidRPr="001078AE">
        <w:rPr>
          <w:sz w:val="28"/>
          <w:szCs w:val="28"/>
          <w:lang w:val="uk-UA"/>
        </w:rPr>
        <w:t>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1078AE" w:rsidRPr="001078AE" w:rsidRDefault="001078AE" w:rsidP="001078AE">
      <w:pPr>
        <w:pStyle w:val="20"/>
        <w:spacing w:after="0" w:line="240" w:lineRule="auto"/>
        <w:ind w:left="0" w:firstLine="709"/>
        <w:jc w:val="both"/>
        <w:rPr>
          <w:sz w:val="28"/>
          <w:szCs w:val="28"/>
          <w:lang w:val="uk-UA"/>
        </w:rPr>
      </w:pPr>
      <w:r w:rsidRPr="001078AE">
        <w:rPr>
          <w:sz w:val="28"/>
          <w:szCs w:val="28"/>
          <w:lang w:val="uk-UA"/>
        </w:rPr>
        <w:t>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1078AE" w:rsidRPr="001078AE" w:rsidRDefault="001078AE" w:rsidP="001078AE">
      <w:pPr>
        <w:pStyle w:val="20"/>
        <w:spacing w:after="0" w:line="240" w:lineRule="auto"/>
        <w:ind w:left="0" w:firstLine="709"/>
        <w:jc w:val="both"/>
        <w:rPr>
          <w:sz w:val="28"/>
          <w:szCs w:val="28"/>
          <w:lang w:val="uk-UA"/>
        </w:rPr>
      </w:pPr>
      <w:r w:rsidRPr="001078AE">
        <w:rPr>
          <w:sz w:val="28"/>
          <w:szCs w:val="28"/>
          <w:lang w:val="uk-UA"/>
        </w:rPr>
        <w:t xml:space="preserve">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   </w:t>
      </w:r>
    </w:p>
    <w:p w:rsidR="001078AE" w:rsidRPr="001078AE" w:rsidRDefault="001078AE" w:rsidP="001078AE">
      <w:pPr>
        <w:pStyle w:val="20"/>
        <w:spacing w:after="0" w:line="240" w:lineRule="auto"/>
        <w:ind w:left="0" w:firstLine="709"/>
        <w:jc w:val="both"/>
        <w:rPr>
          <w:sz w:val="28"/>
          <w:szCs w:val="28"/>
          <w:lang w:val="uk-UA"/>
        </w:rPr>
      </w:pPr>
      <w:r w:rsidRPr="001078AE">
        <w:rPr>
          <w:sz w:val="28"/>
          <w:szCs w:val="28"/>
          <w:lang w:val="uk-UA"/>
        </w:rPr>
        <w:t>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p>
    <w:p w:rsidR="001078AE" w:rsidRPr="001078AE" w:rsidRDefault="001078AE" w:rsidP="001078AE">
      <w:pPr>
        <w:pStyle w:val="20"/>
        <w:spacing w:after="0" w:line="240" w:lineRule="auto"/>
        <w:ind w:left="0" w:firstLine="709"/>
        <w:jc w:val="both"/>
        <w:rPr>
          <w:sz w:val="28"/>
          <w:szCs w:val="28"/>
          <w:lang w:val="uk-UA"/>
        </w:rPr>
      </w:pPr>
      <w:r w:rsidRPr="001078AE">
        <w:rPr>
          <w:sz w:val="28"/>
          <w:szCs w:val="28"/>
          <w:lang w:val="uk-UA"/>
        </w:rPr>
        <w:t xml:space="preserve">6.5. Апеляція на рішення атестаційної комісії І рівня подається до атестаційної комісії ІІ рівня. Апеляція на рішення атестаційних комісій І та ІІ рівнів може бути подана до атестаційної комісії ІІІ рівня. </w:t>
      </w:r>
    </w:p>
    <w:p w:rsidR="001078AE" w:rsidRPr="001078AE" w:rsidRDefault="001078AE" w:rsidP="001078AE">
      <w:pPr>
        <w:pStyle w:val="20"/>
        <w:spacing w:after="0" w:line="240" w:lineRule="auto"/>
        <w:ind w:left="0" w:firstLine="709"/>
        <w:jc w:val="both"/>
        <w:rPr>
          <w:sz w:val="28"/>
          <w:szCs w:val="28"/>
          <w:lang w:val="uk-UA"/>
        </w:rPr>
      </w:pPr>
      <w:r w:rsidRPr="001078AE">
        <w:rPr>
          <w:sz w:val="28"/>
          <w:szCs w:val="28"/>
          <w:lang w:val="uk-UA"/>
        </w:rPr>
        <w:t>6.6. Рішення атестаційних комісій можуть бути оскаржені до суду.</w:t>
      </w:r>
    </w:p>
    <w:p w:rsidR="001078AE" w:rsidRPr="001078AE" w:rsidRDefault="001078AE" w:rsidP="001078AE">
      <w:pPr>
        <w:pStyle w:val="20"/>
        <w:spacing w:after="0" w:line="240" w:lineRule="auto"/>
        <w:ind w:left="0" w:firstLine="709"/>
        <w:jc w:val="both"/>
        <w:rPr>
          <w:sz w:val="28"/>
          <w:szCs w:val="28"/>
          <w:lang w:val="uk-UA"/>
        </w:rPr>
      </w:pPr>
      <w:r w:rsidRPr="001078AE">
        <w:rPr>
          <w:sz w:val="28"/>
          <w:szCs w:val="28"/>
          <w:lang w:val="uk-UA"/>
        </w:rPr>
        <w:t>6.7. Апеляція подається у письмовій формі безпосередньо до атестаційної комісії вищого рівня або направляється рекомендованим листом.</w:t>
      </w:r>
    </w:p>
    <w:p w:rsidR="001078AE" w:rsidRPr="001078AE" w:rsidRDefault="001078AE" w:rsidP="001078AE">
      <w:pPr>
        <w:pStyle w:val="20"/>
        <w:spacing w:after="0" w:line="240" w:lineRule="auto"/>
        <w:ind w:left="0" w:firstLine="709"/>
        <w:jc w:val="both"/>
        <w:rPr>
          <w:sz w:val="28"/>
          <w:szCs w:val="28"/>
          <w:lang w:val="uk-UA"/>
        </w:rPr>
      </w:pPr>
      <w:r w:rsidRPr="001078AE">
        <w:rPr>
          <w:sz w:val="28"/>
          <w:szCs w:val="28"/>
          <w:lang w:val="uk-UA"/>
        </w:rPr>
        <w:t xml:space="preserve">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w:t>
      </w:r>
      <w:r w:rsidRPr="001078AE">
        <w:rPr>
          <w:sz w:val="28"/>
          <w:szCs w:val="28"/>
          <w:lang w:val="uk-UA"/>
        </w:rPr>
        <w:lastRenderedPageBreak/>
        <w:t xml:space="preserve">що оскаржується; перелік документів та інших матеріалів, що додаються; дата подання апеляції. Апеляція підписується особою, яка її подає.  </w:t>
      </w:r>
    </w:p>
    <w:p w:rsidR="001078AE" w:rsidRPr="001078AE" w:rsidRDefault="001078AE" w:rsidP="001078AE">
      <w:pPr>
        <w:pStyle w:val="20"/>
        <w:spacing w:after="0" w:line="240" w:lineRule="auto"/>
        <w:ind w:left="0" w:firstLine="709"/>
        <w:jc w:val="both"/>
        <w:rPr>
          <w:sz w:val="28"/>
          <w:szCs w:val="28"/>
          <w:lang w:val="uk-UA"/>
        </w:rPr>
      </w:pPr>
      <w:r w:rsidRPr="001078AE">
        <w:rPr>
          <w:sz w:val="28"/>
          <w:szCs w:val="28"/>
          <w:lang w:val="uk-UA"/>
        </w:rPr>
        <w:t xml:space="preserve">До апеляції додається копія атестаційного листа. </w:t>
      </w:r>
    </w:p>
    <w:p w:rsidR="001078AE" w:rsidRPr="001078AE" w:rsidRDefault="001078AE" w:rsidP="001078AE">
      <w:pPr>
        <w:pStyle w:val="20"/>
        <w:spacing w:after="0" w:line="240" w:lineRule="auto"/>
        <w:ind w:left="0" w:firstLine="709"/>
        <w:jc w:val="both"/>
        <w:rPr>
          <w:sz w:val="28"/>
          <w:szCs w:val="28"/>
          <w:lang w:val="uk-UA"/>
        </w:rPr>
      </w:pPr>
      <w:r w:rsidRPr="001078AE">
        <w:rPr>
          <w:sz w:val="28"/>
          <w:szCs w:val="28"/>
          <w:lang w:val="uk-UA"/>
        </w:rPr>
        <w:t>6.8. Атестаційні комісії, до яких подаються апеляції, розглядають їх у двотижневий строк та приймають такі рішення:</w:t>
      </w:r>
    </w:p>
    <w:p w:rsidR="001078AE" w:rsidRPr="001078AE" w:rsidRDefault="001078AE" w:rsidP="001078AE">
      <w:pPr>
        <w:pStyle w:val="20"/>
        <w:spacing w:after="0" w:line="240" w:lineRule="auto"/>
        <w:ind w:left="0" w:firstLine="709"/>
        <w:jc w:val="both"/>
        <w:rPr>
          <w:sz w:val="28"/>
          <w:szCs w:val="28"/>
          <w:lang w:val="uk-UA"/>
        </w:rPr>
      </w:pPr>
      <w:r w:rsidRPr="001078AE">
        <w:rPr>
          <w:sz w:val="28"/>
          <w:szCs w:val="28"/>
          <w:lang w:val="uk-UA"/>
        </w:rPr>
        <w:t>1) про відповідність працівника займаній посаді та скасування рішення атестаційної комісії нижчого рівня;</w:t>
      </w:r>
    </w:p>
    <w:p w:rsidR="001078AE" w:rsidRPr="001078AE" w:rsidRDefault="001078AE" w:rsidP="001078AE">
      <w:pPr>
        <w:pStyle w:val="20"/>
        <w:spacing w:after="0" w:line="240" w:lineRule="auto"/>
        <w:ind w:left="0" w:firstLine="709"/>
        <w:jc w:val="both"/>
        <w:rPr>
          <w:sz w:val="28"/>
          <w:szCs w:val="28"/>
          <w:lang w:val="uk-UA"/>
        </w:rPr>
      </w:pPr>
      <w:r w:rsidRPr="001078AE">
        <w:rPr>
          <w:sz w:val="28"/>
          <w:szCs w:val="28"/>
          <w:lang w:val="uk-UA"/>
        </w:rPr>
        <w:t>2) присвоїти відповідну кваліфікаційну категорію та скасувати рішення атестаційної комісії нижчого рівня;</w:t>
      </w:r>
    </w:p>
    <w:p w:rsidR="001078AE" w:rsidRPr="001078AE" w:rsidRDefault="001078AE" w:rsidP="001078AE">
      <w:pPr>
        <w:pStyle w:val="20"/>
        <w:spacing w:after="0" w:line="240" w:lineRule="auto"/>
        <w:ind w:left="0" w:firstLine="709"/>
        <w:jc w:val="both"/>
        <w:rPr>
          <w:sz w:val="28"/>
          <w:szCs w:val="28"/>
          <w:lang w:val="uk-UA"/>
        </w:rPr>
      </w:pPr>
      <w:r w:rsidRPr="001078AE">
        <w:rPr>
          <w:sz w:val="28"/>
          <w:szCs w:val="28"/>
          <w:lang w:val="uk-UA"/>
        </w:rPr>
        <w:t>3) присвоїти відповідне педагогічне звання та скасувати рішення атестаційної комісії нижчого рівня;</w:t>
      </w:r>
    </w:p>
    <w:p w:rsidR="001078AE" w:rsidRPr="001078AE" w:rsidRDefault="001078AE" w:rsidP="001078AE">
      <w:pPr>
        <w:pStyle w:val="20"/>
        <w:spacing w:after="0" w:line="240" w:lineRule="auto"/>
        <w:ind w:left="0" w:firstLine="709"/>
        <w:jc w:val="both"/>
        <w:rPr>
          <w:sz w:val="28"/>
          <w:szCs w:val="28"/>
          <w:lang w:val="uk-UA"/>
        </w:rPr>
      </w:pPr>
      <w:r w:rsidRPr="001078AE">
        <w:rPr>
          <w:sz w:val="28"/>
          <w:szCs w:val="28"/>
          <w:lang w:val="uk-UA"/>
        </w:rPr>
        <w:t>4) залишити рішення атестаційної комісії без змін, а апеляцію без задоволення.</w:t>
      </w:r>
    </w:p>
    <w:p w:rsidR="001078AE" w:rsidRPr="001078AE" w:rsidRDefault="001078AE" w:rsidP="001078AE">
      <w:pPr>
        <w:pStyle w:val="20"/>
        <w:spacing w:after="0" w:line="240" w:lineRule="auto"/>
        <w:ind w:left="0" w:firstLine="709"/>
        <w:jc w:val="both"/>
        <w:rPr>
          <w:sz w:val="28"/>
          <w:szCs w:val="28"/>
          <w:lang w:val="uk-UA"/>
        </w:rPr>
      </w:pPr>
      <w:r w:rsidRPr="001078AE">
        <w:rPr>
          <w:sz w:val="28"/>
          <w:szCs w:val="28"/>
          <w:lang w:val="uk-UA"/>
        </w:rPr>
        <w:t xml:space="preserve">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 </w:t>
      </w:r>
    </w:p>
    <w:p w:rsidR="001078AE" w:rsidRPr="001078AE" w:rsidRDefault="001078AE" w:rsidP="001078AE">
      <w:pPr>
        <w:pStyle w:val="20"/>
        <w:spacing w:after="0" w:line="240" w:lineRule="auto"/>
        <w:ind w:left="0" w:firstLine="709"/>
        <w:jc w:val="both"/>
        <w:rPr>
          <w:sz w:val="28"/>
          <w:szCs w:val="28"/>
          <w:lang w:val="uk-UA"/>
        </w:rPr>
      </w:pPr>
      <w:r w:rsidRPr="001078AE">
        <w:rPr>
          <w:sz w:val="28"/>
          <w:szCs w:val="28"/>
          <w:lang w:val="uk-UA"/>
        </w:rPr>
        <w:t xml:space="preserve">6.10.  Питання атестації педагогічних працівників, не врегульовані цим Типовим положенням, вирішуються атестаційними комісіями ІІІ рівня відповідно до чинного законодавства України. </w:t>
      </w:r>
    </w:p>
    <w:p w:rsidR="001078AE" w:rsidRPr="004A3CDF" w:rsidRDefault="001078AE" w:rsidP="001078AE">
      <w:pPr>
        <w:pStyle w:val="20"/>
        <w:spacing w:line="360" w:lineRule="auto"/>
        <w:ind w:firstLine="709"/>
        <w:rPr>
          <w:i/>
          <w:lang w:val="uk-UA"/>
        </w:rPr>
      </w:pPr>
    </w:p>
    <w:p w:rsidR="001078AE" w:rsidRDefault="001078AE" w:rsidP="001078AE">
      <w:pPr>
        <w:pStyle w:val="BodyText21"/>
        <w:spacing w:line="360" w:lineRule="auto"/>
        <w:ind w:right="-1"/>
        <w:jc w:val="both"/>
      </w:pPr>
      <w:r>
        <w:t>Директор департаменту загальної</w:t>
      </w:r>
    </w:p>
    <w:p w:rsidR="006B6405" w:rsidRDefault="001078AE" w:rsidP="001078AE">
      <w:pPr>
        <w:pStyle w:val="BodyText21"/>
        <w:spacing w:line="360" w:lineRule="auto"/>
        <w:ind w:right="-1"/>
        <w:jc w:val="both"/>
      </w:pPr>
      <w:r>
        <w:t xml:space="preserve">середньої та дошкільної освіти        </w:t>
      </w:r>
      <w:r>
        <w:tab/>
      </w:r>
      <w:r>
        <w:tab/>
      </w:r>
      <w:r>
        <w:tab/>
        <w:t xml:space="preserve">    </w:t>
      </w:r>
      <w:r>
        <w:tab/>
        <w:t xml:space="preserve">           О.В. Єресько</w:t>
      </w:r>
    </w:p>
    <w:p w:rsidR="00955AEB" w:rsidRDefault="006B6405"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br w:type="page"/>
      </w:r>
      <w:r w:rsidR="00955AEB">
        <w:rPr>
          <w:color w:val="000000"/>
          <w:sz w:val="22"/>
          <w:szCs w:val="22"/>
          <w:lang w:val="uk-UA"/>
        </w:rPr>
        <w:lastRenderedPageBreak/>
        <w:t xml:space="preserve">                                                                                                          </w:t>
      </w:r>
      <w:r w:rsidR="00955AEB" w:rsidRPr="00817003">
        <w:rPr>
          <w:color w:val="000000"/>
          <w:sz w:val="22"/>
          <w:szCs w:val="22"/>
          <w:lang w:val="uk-UA"/>
        </w:rPr>
        <w:t xml:space="preserve">Додаток </w:t>
      </w:r>
      <w:r w:rsidR="00955AEB" w:rsidRPr="00817003">
        <w:rPr>
          <w:color w:val="000000"/>
          <w:sz w:val="22"/>
          <w:szCs w:val="22"/>
          <w:lang w:val="uk-UA"/>
        </w:rPr>
        <w:br/>
        <w:t xml:space="preserve">                                     </w:t>
      </w:r>
      <w:r w:rsidR="00955AEB">
        <w:rPr>
          <w:color w:val="000000"/>
          <w:sz w:val="22"/>
          <w:szCs w:val="22"/>
          <w:lang w:val="uk-UA"/>
        </w:rPr>
        <w:t xml:space="preserve">                                                                     </w:t>
      </w:r>
      <w:r w:rsidR="00955AEB" w:rsidRPr="00817003">
        <w:rPr>
          <w:color w:val="000000"/>
          <w:sz w:val="22"/>
          <w:szCs w:val="22"/>
          <w:lang w:val="uk-UA"/>
        </w:rPr>
        <w:t xml:space="preserve">до </w:t>
      </w:r>
      <w:r w:rsidR="00955AEB">
        <w:rPr>
          <w:color w:val="000000"/>
          <w:sz w:val="22"/>
          <w:szCs w:val="22"/>
          <w:lang w:val="uk-UA"/>
        </w:rPr>
        <w:t xml:space="preserve"> Типового п</w:t>
      </w:r>
      <w:r w:rsidR="00955AEB" w:rsidRPr="00817003">
        <w:rPr>
          <w:color w:val="000000"/>
          <w:sz w:val="22"/>
          <w:szCs w:val="22"/>
          <w:lang w:val="uk-UA"/>
        </w:rPr>
        <w:t>оложення про</w:t>
      </w:r>
    </w:p>
    <w:p w:rsidR="00955AEB" w:rsidRPr="00817003"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sidRPr="00817003">
        <w:rPr>
          <w:color w:val="000000"/>
          <w:sz w:val="22"/>
          <w:szCs w:val="22"/>
          <w:lang w:val="uk-UA"/>
        </w:rPr>
        <w:t xml:space="preserve"> </w:t>
      </w:r>
      <w:r>
        <w:rPr>
          <w:color w:val="000000"/>
          <w:sz w:val="22"/>
          <w:szCs w:val="22"/>
          <w:lang w:val="uk-UA"/>
        </w:rPr>
        <w:t xml:space="preserve">                                                                                                         а</w:t>
      </w:r>
      <w:r w:rsidRPr="00817003">
        <w:rPr>
          <w:color w:val="000000"/>
          <w:sz w:val="22"/>
          <w:szCs w:val="22"/>
          <w:lang w:val="uk-UA"/>
        </w:rPr>
        <w:t>тестацію</w:t>
      </w:r>
      <w:r>
        <w:rPr>
          <w:color w:val="000000"/>
          <w:sz w:val="22"/>
          <w:szCs w:val="22"/>
          <w:lang w:val="uk-UA"/>
        </w:rPr>
        <w:t xml:space="preserve"> </w:t>
      </w:r>
      <w:r w:rsidRPr="00817003">
        <w:rPr>
          <w:color w:val="000000"/>
          <w:sz w:val="22"/>
          <w:szCs w:val="22"/>
          <w:lang w:val="uk-UA"/>
        </w:rPr>
        <w:t xml:space="preserve">педагогічних працівників </w:t>
      </w:r>
      <w:r w:rsidRPr="00817003">
        <w:rPr>
          <w:color w:val="000000"/>
          <w:sz w:val="22"/>
          <w:szCs w:val="22"/>
          <w:lang w:val="uk-UA"/>
        </w:rPr>
        <w:br/>
      </w:r>
    </w:p>
    <w:p w:rsidR="00955AEB" w:rsidRPr="00817003"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bookmarkStart w:id="0" w:name="73"/>
      <w:bookmarkEnd w:id="0"/>
      <w:r w:rsidRPr="00817003">
        <w:rPr>
          <w:b/>
          <w:bCs/>
          <w:color w:val="000000"/>
          <w:sz w:val="22"/>
          <w:szCs w:val="22"/>
          <w:lang w:val="uk-UA"/>
        </w:rPr>
        <w:t xml:space="preserve">                        </w:t>
      </w:r>
      <w:r>
        <w:rPr>
          <w:b/>
          <w:bCs/>
          <w:color w:val="000000"/>
          <w:sz w:val="22"/>
          <w:szCs w:val="22"/>
          <w:lang w:val="uk-UA"/>
        </w:rPr>
        <w:t xml:space="preserve">                                   </w:t>
      </w:r>
      <w:r w:rsidRPr="00817003">
        <w:rPr>
          <w:b/>
          <w:bCs/>
          <w:color w:val="000000"/>
          <w:sz w:val="22"/>
          <w:szCs w:val="22"/>
          <w:lang w:val="uk-UA"/>
        </w:rPr>
        <w:t xml:space="preserve">АТЕСТАЦІЙНИЙ ЛИСТ </w:t>
      </w:r>
      <w:r w:rsidRPr="00817003">
        <w:rPr>
          <w:b/>
          <w:bCs/>
          <w:color w:val="000000"/>
          <w:sz w:val="22"/>
          <w:szCs w:val="22"/>
          <w:lang w:val="uk-UA"/>
        </w:rPr>
        <w:br/>
      </w: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bookmarkStart w:id="1" w:name="74"/>
      <w:bookmarkEnd w:id="1"/>
      <w:r w:rsidRPr="00DB07BE">
        <w:rPr>
          <w:color w:val="000000"/>
          <w:lang w:val="uk-UA"/>
        </w:rPr>
        <w:t xml:space="preserve">                                                             </w:t>
      </w:r>
      <w:r>
        <w:rPr>
          <w:color w:val="000000"/>
          <w:lang w:val="uk-UA"/>
        </w:rPr>
        <w:t xml:space="preserve">  </w:t>
      </w:r>
      <w:r w:rsidRPr="00DB07BE">
        <w:rPr>
          <w:color w:val="000000"/>
          <w:lang w:val="uk-UA"/>
        </w:rPr>
        <w:t xml:space="preserve">I. Загальні дані </w:t>
      </w:r>
      <w:r w:rsidRPr="00DB07BE">
        <w:rPr>
          <w:color w:val="000000"/>
          <w:lang w:val="uk-UA"/>
        </w:rPr>
        <w:br/>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2" w:name="75"/>
      <w:bookmarkEnd w:id="2"/>
      <w:r>
        <w:rPr>
          <w:color w:val="000000"/>
          <w:lang w:val="uk-UA"/>
        </w:rPr>
        <w:t>Педагогічний працівник, що атестується,____________________________________________</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Pr>
          <w:color w:val="000000"/>
          <w:lang w:val="uk-UA"/>
        </w:rPr>
        <w:t xml:space="preserve">                                                                                      </w:t>
      </w:r>
      <w:r w:rsidRPr="00145903">
        <w:rPr>
          <w:color w:val="000000"/>
          <w:sz w:val="22"/>
          <w:szCs w:val="22"/>
          <w:lang w:val="uk-UA"/>
        </w:rPr>
        <w:t>(прізвище, ім'я, по батькові)</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3" w:name="76"/>
      <w:bookmarkEnd w:id="3"/>
      <w:r w:rsidRPr="00DB07BE">
        <w:rPr>
          <w:color w:val="000000"/>
          <w:lang w:val="uk-UA"/>
        </w:rPr>
        <w:t xml:space="preserve">Дата народження </w:t>
      </w:r>
      <w:r>
        <w:rPr>
          <w:color w:val="000000"/>
          <w:lang w:val="uk-UA"/>
        </w:rPr>
        <w:t xml:space="preserve">  _______________________________________________________________</w:t>
      </w:r>
    </w:p>
    <w:p w:rsidR="00955AEB" w:rsidRPr="00145903"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DB07BE">
        <w:rPr>
          <w:color w:val="000000"/>
          <w:lang w:val="uk-UA"/>
        </w:rPr>
        <w:t xml:space="preserve">                  </w:t>
      </w:r>
      <w:r>
        <w:rPr>
          <w:color w:val="000000"/>
          <w:lang w:val="uk-UA"/>
        </w:rPr>
        <w:t xml:space="preserve">                                                         (</w:t>
      </w:r>
      <w:r w:rsidRPr="00145903">
        <w:rPr>
          <w:color w:val="000000"/>
          <w:sz w:val="22"/>
          <w:szCs w:val="22"/>
          <w:lang w:val="uk-UA"/>
        </w:rPr>
        <w:t>число, місяць, рік</w:t>
      </w:r>
      <w:r>
        <w:rPr>
          <w:color w:val="000000"/>
          <w:sz w:val="22"/>
          <w:szCs w:val="22"/>
          <w:lang w:val="uk-UA"/>
        </w:rPr>
        <w:t>)</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4" w:name="77"/>
      <w:bookmarkEnd w:id="4"/>
      <w:r w:rsidRPr="00DB07BE">
        <w:rPr>
          <w:color w:val="000000"/>
          <w:lang w:val="uk-UA"/>
        </w:rPr>
        <w:t>Посада, яку займає</w:t>
      </w:r>
      <w:r>
        <w:rPr>
          <w:color w:val="000000"/>
          <w:lang w:val="uk-UA"/>
        </w:rPr>
        <w:t xml:space="preserve"> педагогічний</w:t>
      </w:r>
      <w:r w:rsidRPr="00DB07BE">
        <w:rPr>
          <w:color w:val="000000"/>
          <w:lang w:val="uk-UA"/>
        </w:rPr>
        <w:t xml:space="preserve"> працівник, стаж  роботи на</w:t>
      </w:r>
      <w:r>
        <w:rPr>
          <w:color w:val="000000"/>
          <w:lang w:val="uk-UA"/>
        </w:rPr>
        <w:t xml:space="preserve"> займаній</w:t>
      </w:r>
      <w:r w:rsidRPr="00DB07BE">
        <w:rPr>
          <w:color w:val="000000"/>
          <w:lang w:val="uk-UA"/>
        </w:rPr>
        <w:t xml:space="preserve"> посаді на </w:t>
      </w:r>
      <w:r>
        <w:rPr>
          <w:color w:val="000000"/>
          <w:lang w:val="uk-UA"/>
        </w:rPr>
        <w:t xml:space="preserve">час </w:t>
      </w:r>
      <w:r w:rsidRPr="00DB07BE">
        <w:rPr>
          <w:color w:val="000000"/>
          <w:lang w:val="uk-UA"/>
        </w:rPr>
        <w:t>атестації</w:t>
      </w:r>
      <w:r>
        <w:rPr>
          <w:color w:val="000000"/>
          <w:lang w:val="uk-UA"/>
        </w:rPr>
        <w:t xml:space="preserve"> _______________________________________________________________________________</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DB07BE">
        <w:rPr>
          <w:color w:val="000000"/>
          <w:lang w:val="uk-UA"/>
        </w:rPr>
        <w:t xml:space="preserve">Загальний стаж педагогічної </w:t>
      </w:r>
      <w:r>
        <w:rPr>
          <w:color w:val="000000"/>
          <w:lang w:val="uk-UA"/>
        </w:rPr>
        <w:t>діяльності</w:t>
      </w:r>
      <w:r w:rsidRPr="00DB07BE">
        <w:rPr>
          <w:color w:val="000000"/>
          <w:lang w:val="uk-UA"/>
        </w:rPr>
        <w:t xml:space="preserve"> (роботи за</w:t>
      </w:r>
      <w:r>
        <w:rPr>
          <w:color w:val="000000"/>
          <w:lang w:val="uk-UA"/>
        </w:rPr>
        <w:t xml:space="preserve"> спеціальністю) ______________________</w:t>
      </w: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5" w:name="78"/>
      <w:bookmarkEnd w:id="5"/>
      <w:r w:rsidRPr="00DB07BE">
        <w:rPr>
          <w:color w:val="000000"/>
          <w:lang w:val="uk-UA"/>
        </w:rPr>
        <w:t>Освіта (освітньо-кваліфікаційний рівень, найменування навчального закладу</w:t>
      </w:r>
      <w:r>
        <w:rPr>
          <w:color w:val="000000"/>
          <w:lang w:val="uk-UA"/>
        </w:rPr>
        <w:t>,</w:t>
      </w:r>
      <w:r w:rsidRPr="00DB07BE">
        <w:rPr>
          <w:color w:val="000000"/>
          <w:lang w:val="uk-UA"/>
        </w:rPr>
        <w:t xml:space="preserve"> рік</w:t>
      </w:r>
      <w:r>
        <w:rPr>
          <w:color w:val="000000"/>
          <w:lang w:val="uk-UA"/>
        </w:rPr>
        <w:t xml:space="preserve"> його</w:t>
      </w:r>
      <w:r w:rsidRPr="00800541">
        <w:rPr>
          <w:color w:val="000000"/>
          <w:lang w:val="uk-UA"/>
        </w:rPr>
        <w:t xml:space="preserve"> </w:t>
      </w:r>
      <w:r w:rsidRPr="00DB07BE">
        <w:rPr>
          <w:color w:val="000000"/>
          <w:lang w:val="uk-UA"/>
        </w:rPr>
        <w:t>закінчення, спеціальність)</w:t>
      </w:r>
      <w:r w:rsidRPr="00800541">
        <w:rPr>
          <w:color w:val="000000"/>
          <w:lang w:val="uk-UA"/>
        </w:rPr>
        <w:t xml:space="preserve"> ___</w:t>
      </w:r>
      <w:r w:rsidRPr="00DB07BE">
        <w:rPr>
          <w:color w:val="000000"/>
          <w:lang w:val="uk-UA"/>
        </w:rPr>
        <w:t>___________________________________________________</w:t>
      </w:r>
      <w:r>
        <w:rPr>
          <w:color w:val="000000"/>
          <w:lang w:val="uk-UA"/>
        </w:rPr>
        <w:t>__</w:t>
      </w: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DB07BE">
        <w:rPr>
          <w:color w:val="000000"/>
          <w:lang w:val="uk-UA"/>
        </w:rPr>
        <w:t>_____________________________________________________________________________</w:t>
      </w:r>
      <w:bookmarkStart w:id="6" w:name="79"/>
      <w:bookmarkEnd w:id="6"/>
      <w:r>
        <w:rPr>
          <w:color w:val="000000"/>
          <w:lang w:val="uk-UA"/>
        </w:rPr>
        <w:t>__</w:t>
      </w: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7" w:name="80"/>
      <w:bookmarkStart w:id="8" w:name="81"/>
      <w:bookmarkEnd w:id="7"/>
      <w:bookmarkEnd w:id="8"/>
      <w:r w:rsidRPr="00DB07BE">
        <w:rPr>
          <w:color w:val="000000"/>
          <w:lang w:val="uk-UA"/>
        </w:rPr>
        <w:t>Науковий ступінь</w:t>
      </w:r>
      <w:r>
        <w:rPr>
          <w:color w:val="000000"/>
          <w:lang w:val="uk-UA"/>
        </w:rPr>
        <w:t xml:space="preserve"> (</w:t>
      </w:r>
      <w:r w:rsidRPr="00DB07BE">
        <w:rPr>
          <w:color w:val="000000"/>
          <w:lang w:val="uk-UA"/>
        </w:rPr>
        <w:t>вчене</w:t>
      </w:r>
      <w:r w:rsidRPr="006A75D7">
        <w:rPr>
          <w:color w:val="000000"/>
          <w:lang w:val="uk-UA"/>
        </w:rPr>
        <w:t xml:space="preserve"> </w:t>
      </w:r>
      <w:r>
        <w:rPr>
          <w:color w:val="000000"/>
          <w:lang w:val="uk-UA"/>
        </w:rPr>
        <w:t xml:space="preserve">звання) ___________________________________________________ </w:t>
      </w:r>
      <w:r w:rsidRPr="00DB07BE">
        <w:rPr>
          <w:color w:val="000000"/>
          <w:lang w:val="uk-UA"/>
        </w:rPr>
        <w:br/>
      </w:r>
      <w:bookmarkStart w:id="9" w:name="82"/>
      <w:bookmarkEnd w:id="9"/>
      <w:r w:rsidRPr="00DB07BE">
        <w:rPr>
          <w:color w:val="000000"/>
          <w:lang w:val="uk-UA"/>
        </w:rPr>
        <w:t>Підвищення кваліфікації протягом останніх 5 років (з якої</w:t>
      </w:r>
      <w:r>
        <w:rPr>
          <w:color w:val="000000"/>
          <w:lang w:val="uk-UA"/>
        </w:rPr>
        <w:t xml:space="preserve"> спеціальності, номер та дата видачі документа, що підтверджує підвищення кваліфікації)______________________  </w:t>
      </w:r>
      <w:r w:rsidRPr="00DB07BE">
        <w:rPr>
          <w:color w:val="000000"/>
          <w:lang w:val="uk-UA"/>
        </w:rPr>
        <w:t>_______________________________________________________________</w:t>
      </w:r>
      <w:r>
        <w:rPr>
          <w:color w:val="000000"/>
          <w:lang w:val="uk-UA"/>
        </w:rPr>
        <w:t>________________</w:t>
      </w: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DB07BE">
        <w:rPr>
          <w:color w:val="000000"/>
          <w:lang w:val="uk-UA"/>
        </w:rPr>
        <w:t>_____________________________________________________________________________</w:t>
      </w:r>
      <w:r>
        <w:rPr>
          <w:color w:val="000000"/>
          <w:lang w:val="uk-UA"/>
        </w:rPr>
        <w:t>__</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0" w:name="83"/>
      <w:bookmarkStart w:id="11" w:name="84"/>
      <w:bookmarkEnd w:id="10"/>
      <w:bookmarkEnd w:id="11"/>
      <w:r w:rsidRPr="00DB07BE">
        <w:rPr>
          <w:color w:val="000000"/>
          <w:lang w:val="uk-UA"/>
        </w:rPr>
        <w:t>Дата та результати</w:t>
      </w:r>
      <w:r>
        <w:rPr>
          <w:color w:val="000000"/>
          <w:lang w:val="uk-UA"/>
        </w:rPr>
        <w:t xml:space="preserve"> проведення</w:t>
      </w:r>
      <w:r w:rsidRPr="00DB07BE">
        <w:rPr>
          <w:color w:val="000000"/>
          <w:lang w:val="uk-UA"/>
        </w:rPr>
        <w:t xml:space="preserve"> попередньої</w:t>
      </w:r>
      <w:r>
        <w:rPr>
          <w:color w:val="000000"/>
          <w:lang w:val="uk-UA"/>
        </w:rPr>
        <w:t xml:space="preserve"> атестації  _________________________________</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DB07BE">
        <w:rPr>
          <w:color w:val="000000"/>
          <w:lang w:val="uk-UA"/>
        </w:rPr>
        <w:t>______________________________________________</w:t>
      </w:r>
      <w:r>
        <w:rPr>
          <w:color w:val="000000"/>
          <w:lang w:val="uk-UA"/>
        </w:rPr>
        <w:t>_________________________________</w:t>
      </w:r>
      <w:r w:rsidRPr="00DB07BE">
        <w:rPr>
          <w:color w:val="000000"/>
          <w:lang w:val="uk-UA"/>
        </w:rPr>
        <w:br/>
      </w:r>
      <w:bookmarkStart w:id="12" w:name="85"/>
      <w:bookmarkEnd w:id="12"/>
      <w:r>
        <w:rPr>
          <w:color w:val="000000"/>
          <w:lang w:val="uk-UA"/>
        </w:rPr>
        <w:t>Характеристика діяльності педагогічного працівника у міжатестаційний період _______  _______________________________________________________________________________</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_______________________________________________________________________________</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_______________________________________________________________________________</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_______________________________________________________________________________</w:t>
      </w:r>
      <w:r w:rsidRPr="00DB07BE">
        <w:rPr>
          <w:color w:val="000000"/>
          <w:lang w:val="uk-UA"/>
        </w:rPr>
        <w:br/>
      </w:r>
      <w:bookmarkStart w:id="13" w:name="86"/>
      <w:bookmarkEnd w:id="13"/>
      <w:r>
        <w:rPr>
          <w:color w:val="000000"/>
          <w:lang w:val="uk-UA"/>
        </w:rPr>
        <w:t>_______________________________________________________________________________</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_______________________________________________________________________________</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_______________________________________________________________________________</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_______________________________________________________________________________</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ab/>
      </w:r>
      <w:r>
        <w:rPr>
          <w:color w:val="000000"/>
          <w:lang w:val="uk-UA"/>
        </w:rPr>
        <w:tab/>
      </w:r>
      <w:r w:rsidRPr="00DB07BE">
        <w:rPr>
          <w:color w:val="000000"/>
          <w:lang w:val="uk-UA"/>
        </w:rPr>
        <w:t xml:space="preserve">II. Результати атестації </w:t>
      </w:r>
      <w:r>
        <w:rPr>
          <w:color w:val="000000"/>
          <w:lang w:val="uk-UA"/>
        </w:rPr>
        <w:t>педагогічного працівника</w:t>
      </w: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4" w:name="87"/>
      <w:bookmarkStart w:id="15" w:name="88"/>
      <w:bookmarkStart w:id="16" w:name="89"/>
      <w:bookmarkStart w:id="17" w:name="90"/>
      <w:bookmarkEnd w:id="14"/>
      <w:bookmarkEnd w:id="15"/>
      <w:bookmarkEnd w:id="16"/>
      <w:bookmarkEnd w:id="17"/>
      <w:r w:rsidRPr="00DB07BE">
        <w:rPr>
          <w:color w:val="000000"/>
          <w:lang w:val="uk-UA"/>
        </w:rPr>
        <w:t>Рішення атестаційної комісії</w:t>
      </w:r>
      <w:r>
        <w:rPr>
          <w:color w:val="000000"/>
          <w:lang w:val="uk-UA"/>
        </w:rPr>
        <w:t>: ______________________________________________________</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F44145">
        <w:rPr>
          <w:color w:val="000000"/>
          <w:sz w:val="22"/>
          <w:szCs w:val="22"/>
          <w:lang w:val="uk-UA"/>
        </w:rPr>
        <w:t xml:space="preserve">                                                  </w:t>
      </w:r>
      <w:r>
        <w:rPr>
          <w:color w:val="000000"/>
          <w:sz w:val="22"/>
          <w:szCs w:val="22"/>
          <w:lang w:val="uk-UA"/>
        </w:rPr>
        <w:t xml:space="preserve">         (1) </w:t>
      </w:r>
      <w:r w:rsidRPr="00F44145">
        <w:rPr>
          <w:color w:val="000000"/>
          <w:sz w:val="22"/>
          <w:szCs w:val="22"/>
          <w:lang w:val="uk-UA"/>
        </w:rPr>
        <w:t>відповідає займаній посаді</w:t>
      </w:r>
      <w:r>
        <w:rPr>
          <w:color w:val="000000"/>
          <w:sz w:val="22"/>
          <w:szCs w:val="22"/>
          <w:lang w:val="uk-UA"/>
        </w:rPr>
        <w:t>;</w:t>
      </w:r>
      <w:r w:rsidRPr="00F44145">
        <w:rPr>
          <w:color w:val="000000"/>
          <w:sz w:val="22"/>
          <w:szCs w:val="22"/>
          <w:lang w:val="uk-UA"/>
        </w:rPr>
        <w:t xml:space="preserve"> </w:t>
      </w:r>
      <w:r>
        <w:rPr>
          <w:color w:val="000000"/>
          <w:sz w:val="22"/>
          <w:szCs w:val="22"/>
          <w:lang w:val="uk-UA"/>
        </w:rPr>
        <w:t xml:space="preserve">2) </w:t>
      </w:r>
      <w:r w:rsidRPr="00F44145">
        <w:rPr>
          <w:color w:val="000000"/>
          <w:sz w:val="22"/>
          <w:szCs w:val="22"/>
          <w:lang w:val="uk-UA"/>
        </w:rPr>
        <w:t>відповідає займаній посаді</w:t>
      </w: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_________________</w:t>
      </w:r>
      <w:r w:rsidRPr="00DB07BE">
        <w:rPr>
          <w:color w:val="000000"/>
          <w:lang w:val="uk-UA"/>
        </w:rPr>
        <w:t>__________________________________________</w:t>
      </w:r>
      <w:r>
        <w:rPr>
          <w:color w:val="000000"/>
          <w:lang w:val="uk-UA"/>
        </w:rPr>
        <w:t>____________________</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Pr>
          <w:color w:val="000000"/>
          <w:lang w:val="uk-UA"/>
        </w:rPr>
        <w:t xml:space="preserve">                        за умови </w:t>
      </w:r>
      <w:r w:rsidRPr="00F44145">
        <w:rPr>
          <w:color w:val="000000"/>
          <w:sz w:val="22"/>
          <w:szCs w:val="22"/>
          <w:lang w:val="uk-UA"/>
        </w:rPr>
        <w:t xml:space="preserve">виконання певних заходів; </w:t>
      </w:r>
      <w:r>
        <w:rPr>
          <w:color w:val="000000"/>
          <w:sz w:val="22"/>
          <w:szCs w:val="22"/>
          <w:lang w:val="uk-UA"/>
        </w:rPr>
        <w:t xml:space="preserve">3) </w:t>
      </w:r>
      <w:r w:rsidRPr="00F44145">
        <w:rPr>
          <w:color w:val="000000"/>
          <w:sz w:val="22"/>
          <w:szCs w:val="22"/>
          <w:lang w:val="uk-UA"/>
        </w:rPr>
        <w:t>не відповідає займаній посаді</w:t>
      </w:r>
      <w:r>
        <w:rPr>
          <w:color w:val="000000"/>
          <w:sz w:val="22"/>
          <w:szCs w:val="22"/>
          <w:lang w:val="uk-UA"/>
        </w:rPr>
        <w:t>)</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За результатами атестації:</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п</w:t>
      </w:r>
      <w:r w:rsidRPr="001F45E4">
        <w:rPr>
          <w:color w:val="000000"/>
          <w:lang w:val="uk-UA"/>
        </w:rPr>
        <w:t>рисво</w:t>
      </w:r>
      <w:r>
        <w:rPr>
          <w:color w:val="000000"/>
          <w:lang w:val="uk-UA"/>
        </w:rPr>
        <w:t>їти</w:t>
      </w:r>
      <w:r w:rsidRPr="001F45E4">
        <w:rPr>
          <w:color w:val="000000"/>
          <w:lang w:val="uk-UA"/>
        </w:rPr>
        <w:t xml:space="preserve"> </w:t>
      </w:r>
      <w:r>
        <w:rPr>
          <w:color w:val="000000"/>
          <w:lang w:val="uk-UA"/>
        </w:rPr>
        <w:t>кваліфікаційну</w:t>
      </w:r>
      <w:r w:rsidRPr="001F45E4">
        <w:rPr>
          <w:color w:val="000000"/>
          <w:lang w:val="uk-UA"/>
        </w:rPr>
        <w:t xml:space="preserve"> категорі</w:t>
      </w:r>
      <w:r>
        <w:rPr>
          <w:color w:val="000000"/>
          <w:lang w:val="uk-UA"/>
        </w:rPr>
        <w:t>ю ________________________________________________</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Pr>
          <w:color w:val="000000"/>
          <w:sz w:val="22"/>
          <w:szCs w:val="22"/>
          <w:lang w:val="uk-UA"/>
        </w:rPr>
        <w:t xml:space="preserve">                                                                                 («спеціаліст», «спеціаліст другої</w:t>
      </w:r>
      <w:r w:rsidRPr="00263439">
        <w:rPr>
          <w:color w:val="000000"/>
          <w:sz w:val="22"/>
          <w:szCs w:val="22"/>
          <w:lang w:val="uk-UA"/>
        </w:rPr>
        <w:t xml:space="preserve"> </w:t>
      </w:r>
      <w:r>
        <w:rPr>
          <w:color w:val="000000"/>
          <w:sz w:val="22"/>
          <w:szCs w:val="22"/>
          <w:lang w:val="uk-UA"/>
        </w:rPr>
        <w:t>категорії»,</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_______________________________________________________________________________;</w:t>
      </w:r>
    </w:p>
    <w:p w:rsidR="00955AEB" w:rsidRPr="00350A54"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Pr>
          <w:color w:val="000000"/>
          <w:lang w:val="uk-UA"/>
        </w:rPr>
        <w:tab/>
      </w:r>
      <w:r>
        <w:rPr>
          <w:color w:val="000000"/>
          <w:lang w:val="uk-UA"/>
        </w:rPr>
        <w:tab/>
      </w:r>
      <w:r>
        <w:rPr>
          <w:color w:val="000000"/>
          <w:lang w:val="uk-UA"/>
        </w:rPr>
        <w:tab/>
      </w:r>
      <w:r>
        <w:rPr>
          <w:color w:val="000000"/>
          <w:sz w:val="22"/>
          <w:szCs w:val="22"/>
          <w:lang w:val="uk-UA"/>
        </w:rPr>
        <w:t>«спеціаліст першої категорії», «спеціаліст вищої категорії»)</w:t>
      </w:r>
      <w:r w:rsidRPr="00350A54">
        <w:rPr>
          <w:color w:val="000000"/>
          <w:sz w:val="22"/>
          <w:szCs w:val="22"/>
          <w:lang w:val="uk-UA"/>
        </w:rPr>
        <w:tab/>
      </w:r>
      <w:r w:rsidRPr="00350A54">
        <w:rPr>
          <w:color w:val="000000"/>
          <w:sz w:val="22"/>
          <w:szCs w:val="22"/>
          <w:lang w:val="uk-UA"/>
        </w:rPr>
        <w:tab/>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 xml:space="preserve">                       </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порушити к</w:t>
      </w:r>
      <w:r w:rsidRPr="001F45E4">
        <w:rPr>
          <w:color w:val="000000"/>
          <w:lang w:val="uk-UA"/>
        </w:rPr>
        <w:t xml:space="preserve">лопотання </w:t>
      </w:r>
      <w:r>
        <w:rPr>
          <w:color w:val="000000"/>
          <w:lang w:val="uk-UA"/>
        </w:rPr>
        <w:t>перед атестаційною</w:t>
      </w:r>
      <w:r w:rsidRPr="001F45E4">
        <w:rPr>
          <w:color w:val="000000"/>
          <w:lang w:val="uk-UA"/>
        </w:rPr>
        <w:t xml:space="preserve"> комісі</w:t>
      </w:r>
      <w:r>
        <w:rPr>
          <w:color w:val="000000"/>
          <w:lang w:val="uk-UA"/>
        </w:rPr>
        <w:t>єю вищого рівня ______________________</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Pr>
          <w:color w:val="000000"/>
          <w:lang w:val="uk-UA"/>
        </w:rPr>
        <w:t xml:space="preserve">                                                                                                                         (</w:t>
      </w:r>
      <w:r w:rsidRPr="00E378E9">
        <w:rPr>
          <w:color w:val="000000"/>
          <w:sz w:val="22"/>
          <w:szCs w:val="22"/>
          <w:lang w:val="uk-UA"/>
        </w:rPr>
        <w:t>про присвоєння</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Pr>
          <w:color w:val="000000"/>
          <w:sz w:val="22"/>
          <w:szCs w:val="22"/>
          <w:lang w:val="uk-UA"/>
        </w:rPr>
        <w:t>_______________________________________________________________________________________</w:t>
      </w:r>
    </w:p>
    <w:p w:rsidR="00955AEB" w:rsidRPr="00E378E9"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Pr>
          <w:color w:val="000000"/>
          <w:sz w:val="22"/>
          <w:szCs w:val="22"/>
          <w:lang w:val="uk-UA"/>
        </w:rPr>
        <w:t xml:space="preserve">    </w:t>
      </w:r>
      <w:r w:rsidRPr="00E378E9">
        <w:rPr>
          <w:color w:val="000000"/>
          <w:sz w:val="22"/>
          <w:szCs w:val="22"/>
          <w:lang w:val="uk-UA"/>
        </w:rPr>
        <w:t>кваліфікаційної категорії</w:t>
      </w:r>
      <w:r>
        <w:rPr>
          <w:color w:val="000000"/>
          <w:lang w:val="uk-UA"/>
        </w:rPr>
        <w:t xml:space="preserve">  «</w:t>
      </w:r>
      <w:r w:rsidRPr="00E378E9">
        <w:rPr>
          <w:color w:val="000000"/>
          <w:sz w:val="22"/>
          <w:szCs w:val="22"/>
          <w:lang w:val="uk-UA"/>
        </w:rPr>
        <w:t>спеціаліст вищої категорії</w:t>
      </w:r>
      <w:r>
        <w:rPr>
          <w:color w:val="000000"/>
          <w:sz w:val="22"/>
          <w:szCs w:val="22"/>
          <w:lang w:val="uk-UA"/>
        </w:rPr>
        <w:t>»</w:t>
      </w:r>
      <w:r w:rsidRPr="00E378E9">
        <w:rPr>
          <w:color w:val="000000"/>
          <w:sz w:val="22"/>
          <w:szCs w:val="22"/>
          <w:lang w:val="uk-UA"/>
        </w:rPr>
        <w:t>; про присвоєння педагогічного звання</w:t>
      </w:r>
      <w:r>
        <w:rPr>
          <w:color w:val="000000"/>
          <w:sz w:val="22"/>
          <w:szCs w:val="22"/>
          <w:lang w:val="uk-UA"/>
        </w:rPr>
        <w:t>)</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DB07BE">
        <w:rPr>
          <w:color w:val="000000"/>
          <w:lang w:val="uk-UA"/>
        </w:rPr>
        <w:t xml:space="preserve">           </w:t>
      </w:r>
      <w:r w:rsidRPr="00DB07BE">
        <w:rPr>
          <w:color w:val="000000"/>
          <w:lang w:val="uk-UA"/>
        </w:rPr>
        <w:br/>
      </w:r>
      <w:bookmarkStart w:id="18" w:name="91"/>
      <w:bookmarkEnd w:id="18"/>
      <w:r>
        <w:rPr>
          <w:color w:val="000000"/>
          <w:lang w:val="uk-UA"/>
        </w:rPr>
        <w:t xml:space="preserve">Результати голосування:   кількість голосів:  </w:t>
      </w:r>
      <w:r w:rsidRPr="00DB07BE">
        <w:rPr>
          <w:color w:val="000000"/>
          <w:lang w:val="uk-UA"/>
        </w:rPr>
        <w:t>за</w:t>
      </w:r>
      <w:r>
        <w:rPr>
          <w:color w:val="000000"/>
          <w:lang w:val="uk-UA"/>
        </w:rPr>
        <w:t xml:space="preserve">  _____, </w:t>
      </w:r>
      <w:r w:rsidRPr="00DB07BE">
        <w:rPr>
          <w:color w:val="000000"/>
          <w:lang w:val="uk-UA"/>
        </w:rPr>
        <w:t>проти</w:t>
      </w:r>
      <w:r>
        <w:rPr>
          <w:color w:val="000000"/>
          <w:lang w:val="uk-UA"/>
        </w:rPr>
        <w:t xml:space="preserve"> ______, утримались _______.</w:t>
      </w:r>
    </w:p>
    <w:p w:rsidR="00955AEB" w:rsidRPr="004A3CDF"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4"/>
          <w:szCs w:val="4"/>
        </w:rPr>
      </w:pPr>
      <w:r w:rsidRPr="00955AEB">
        <w:rPr>
          <w:color w:val="000000"/>
          <w:sz w:val="4"/>
          <w:szCs w:val="4"/>
          <w:lang w:val="uk-UA"/>
        </w:rPr>
        <w:tab/>
      </w:r>
      <w:r w:rsidRPr="00955AEB">
        <w:rPr>
          <w:color w:val="000000"/>
          <w:sz w:val="4"/>
          <w:szCs w:val="4"/>
          <w:lang w:val="uk-UA"/>
        </w:rPr>
        <w:tab/>
      </w:r>
      <w:r w:rsidRPr="00955AEB">
        <w:rPr>
          <w:color w:val="000000"/>
          <w:sz w:val="4"/>
          <w:szCs w:val="4"/>
          <w:lang w:val="uk-UA"/>
        </w:rPr>
        <w:tab/>
      </w:r>
      <w:r w:rsidRPr="00955AEB">
        <w:rPr>
          <w:color w:val="000000"/>
          <w:sz w:val="4"/>
          <w:szCs w:val="4"/>
          <w:lang w:val="uk-UA"/>
        </w:rPr>
        <w:tab/>
      </w:r>
      <w:r w:rsidRPr="00955AEB">
        <w:rPr>
          <w:color w:val="000000"/>
          <w:sz w:val="4"/>
          <w:szCs w:val="4"/>
          <w:lang w:val="uk-UA"/>
        </w:rPr>
        <w:tab/>
        <w:t xml:space="preserve">                     </w:t>
      </w:r>
    </w:p>
    <w:p w:rsidR="00955AEB" w:rsidRP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lang w:val="uk-UA"/>
        </w:rPr>
      </w:pPr>
      <w:r w:rsidRPr="004A3CDF">
        <w:rPr>
          <w:color w:val="000000"/>
        </w:rPr>
        <w:lastRenderedPageBreak/>
        <w:tab/>
      </w:r>
      <w:r w:rsidRPr="004A3CDF">
        <w:rPr>
          <w:color w:val="000000"/>
        </w:rPr>
        <w:tab/>
      </w:r>
      <w:r w:rsidRPr="004A3CDF">
        <w:rPr>
          <w:color w:val="000000"/>
        </w:rPr>
        <w:tab/>
      </w:r>
      <w:r w:rsidRPr="004A3CDF">
        <w:rPr>
          <w:color w:val="000000"/>
        </w:rPr>
        <w:tab/>
      </w:r>
      <w:r w:rsidRPr="004A3CDF">
        <w:rPr>
          <w:color w:val="000000"/>
        </w:rPr>
        <w:tab/>
      </w:r>
      <w:r w:rsidRPr="004A3CDF">
        <w:rPr>
          <w:color w:val="000000"/>
        </w:rPr>
        <w:tab/>
      </w:r>
      <w:r w:rsidRPr="004A3CDF">
        <w:rPr>
          <w:color w:val="000000"/>
        </w:rPr>
        <w:tab/>
      </w:r>
      <w:r>
        <w:rPr>
          <w:color w:val="000000"/>
          <w:lang w:val="uk-UA"/>
        </w:rPr>
        <w:t>Продовження д</w:t>
      </w:r>
      <w:r w:rsidRPr="00817003">
        <w:rPr>
          <w:color w:val="000000"/>
          <w:sz w:val="22"/>
          <w:szCs w:val="22"/>
          <w:lang w:val="uk-UA"/>
        </w:rPr>
        <w:t>одатк</w:t>
      </w:r>
      <w:r>
        <w:rPr>
          <w:color w:val="000000"/>
          <w:sz w:val="22"/>
          <w:szCs w:val="22"/>
          <w:lang w:val="uk-UA"/>
        </w:rPr>
        <w:t>а</w:t>
      </w:r>
      <w:r w:rsidRPr="00817003">
        <w:rPr>
          <w:color w:val="000000"/>
          <w:sz w:val="22"/>
          <w:szCs w:val="22"/>
          <w:lang w:val="uk-UA"/>
        </w:rPr>
        <w:t xml:space="preserve"> </w:t>
      </w:r>
      <w:r w:rsidRPr="00817003">
        <w:rPr>
          <w:color w:val="000000"/>
          <w:sz w:val="22"/>
          <w:szCs w:val="22"/>
          <w:lang w:val="uk-UA"/>
        </w:rPr>
        <w:br/>
        <w:t xml:space="preserve">                                    </w:t>
      </w:r>
      <w:r>
        <w:rPr>
          <w:color w:val="000000"/>
          <w:sz w:val="22"/>
          <w:szCs w:val="22"/>
          <w:lang w:val="uk-UA"/>
        </w:rPr>
        <w:t xml:space="preserve">                                                                     </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DB07BE">
        <w:rPr>
          <w:color w:val="000000"/>
          <w:lang w:val="uk-UA"/>
        </w:rPr>
        <w:t>Рекомендації</w:t>
      </w:r>
      <w:r>
        <w:rPr>
          <w:color w:val="000000"/>
          <w:lang w:val="uk-UA"/>
        </w:rPr>
        <w:t xml:space="preserve">  </w:t>
      </w:r>
      <w:r w:rsidRPr="00DB07BE">
        <w:rPr>
          <w:color w:val="000000"/>
          <w:lang w:val="uk-UA"/>
        </w:rPr>
        <w:t xml:space="preserve"> атестаційної </w:t>
      </w:r>
      <w:r>
        <w:rPr>
          <w:color w:val="000000"/>
          <w:lang w:val="uk-UA"/>
        </w:rPr>
        <w:t xml:space="preserve">  </w:t>
      </w:r>
      <w:r w:rsidRPr="00DB07BE">
        <w:rPr>
          <w:color w:val="000000"/>
          <w:lang w:val="uk-UA"/>
        </w:rPr>
        <w:t xml:space="preserve">комісії </w:t>
      </w:r>
      <w:r>
        <w:rPr>
          <w:color w:val="000000"/>
          <w:lang w:val="uk-UA"/>
        </w:rPr>
        <w:t xml:space="preserve">  </w:t>
      </w:r>
      <w:r w:rsidRPr="00DB07BE">
        <w:rPr>
          <w:color w:val="000000"/>
          <w:lang w:val="uk-UA"/>
        </w:rPr>
        <w:t xml:space="preserve">(зазначення </w:t>
      </w:r>
      <w:r>
        <w:rPr>
          <w:color w:val="000000"/>
          <w:lang w:val="uk-UA"/>
        </w:rPr>
        <w:t xml:space="preserve">   </w:t>
      </w:r>
      <w:r w:rsidRPr="00DB07BE">
        <w:rPr>
          <w:color w:val="000000"/>
          <w:lang w:val="uk-UA"/>
        </w:rPr>
        <w:t>заходів,</w:t>
      </w:r>
      <w:r>
        <w:rPr>
          <w:color w:val="000000"/>
          <w:lang w:val="uk-UA"/>
        </w:rPr>
        <w:t xml:space="preserve">  </w:t>
      </w:r>
      <w:r w:rsidRPr="00DB07BE">
        <w:rPr>
          <w:color w:val="000000"/>
          <w:lang w:val="uk-UA"/>
        </w:rPr>
        <w:t xml:space="preserve"> за </w:t>
      </w:r>
      <w:r>
        <w:rPr>
          <w:color w:val="000000"/>
          <w:lang w:val="uk-UA"/>
        </w:rPr>
        <w:t xml:space="preserve">  </w:t>
      </w:r>
      <w:r w:rsidRPr="00DB07BE">
        <w:rPr>
          <w:color w:val="000000"/>
          <w:lang w:val="uk-UA"/>
        </w:rPr>
        <w:t>умови</w:t>
      </w:r>
      <w:r>
        <w:rPr>
          <w:color w:val="000000"/>
          <w:lang w:val="uk-UA"/>
        </w:rPr>
        <w:t xml:space="preserve">  </w:t>
      </w:r>
      <w:r w:rsidRPr="00DB07BE">
        <w:rPr>
          <w:color w:val="000000"/>
          <w:lang w:val="uk-UA"/>
        </w:rPr>
        <w:t xml:space="preserve"> виконання </w:t>
      </w:r>
      <w:r>
        <w:rPr>
          <w:color w:val="000000"/>
          <w:lang w:val="uk-UA"/>
        </w:rPr>
        <w:t xml:space="preserve">   яких </w:t>
      </w: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працівник</w:t>
      </w:r>
      <w:r w:rsidRPr="00DB07BE">
        <w:rPr>
          <w:color w:val="000000"/>
          <w:lang w:val="uk-UA"/>
        </w:rPr>
        <w:t xml:space="preserve"> </w:t>
      </w:r>
      <w:r>
        <w:rPr>
          <w:color w:val="000000"/>
          <w:lang w:val="uk-UA"/>
        </w:rPr>
        <w:t>в</w:t>
      </w:r>
      <w:r w:rsidRPr="00DB07BE">
        <w:rPr>
          <w:color w:val="000000"/>
          <w:lang w:val="uk-UA"/>
        </w:rPr>
        <w:t>важається таким, що відповідає займаній</w:t>
      </w:r>
      <w:r>
        <w:rPr>
          <w:color w:val="000000"/>
          <w:lang w:val="uk-UA"/>
        </w:rPr>
        <w:t xml:space="preserve"> посаді)___________________________</w:t>
      </w:r>
      <w:r w:rsidRPr="00DB07BE">
        <w:rPr>
          <w:color w:val="000000"/>
          <w:lang w:val="uk-UA"/>
        </w:rPr>
        <w:t xml:space="preserve"> </w:t>
      </w: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DB07BE">
        <w:rPr>
          <w:color w:val="000000"/>
          <w:lang w:val="uk-UA"/>
        </w:rPr>
        <w:t>_____________________________________________________________________________</w:t>
      </w:r>
      <w:r>
        <w:rPr>
          <w:color w:val="000000"/>
          <w:lang w:val="uk-UA"/>
        </w:rPr>
        <w:t>__</w:t>
      </w: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DB07BE">
        <w:rPr>
          <w:color w:val="000000"/>
          <w:lang w:val="uk-UA"/>
        </w:rPr>
        <w:t>Голова атестаційної комісії  ___________________</w:t>
      </w:r>
      <w:r>
        <w:rPr>
          <w:color w:val="000000"/>
          <w:lang w:val="uk-UA"/>
        </w:rPr>
        <w:t>_</w:t>
      </w:r>
      <w:r w:rsidRPr="00DB07BE">
        <w:rPr>
          <w:color w:val="000000"/>
          <w:lang w:val="uk-UA"/>
        </w:rPr>
        <w:t xml:space="preserve">                    </w:t>
      </w:r>
      <w:r>
        <w:rPr>
          <w:color w:val="000000"/>
          <w:lang w:val="uk-UA"/>
        </w:rPr>
        <w:t xml:space="preserve">  </w:t>
      </w:r>
      <w:r w:rsidRPr="00DB07BE">
        <w:rPr>
          <w:color w:val="000000"/>
          <w:lang w:val="uk-UA"/>
        </w:rPr>
        <w:t>____________________</w:t>
      </w:r>
    </w:p>
    <w:p w:rsidR="00955AEB" w:rsidRPr="00DD462D"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lang w:val="uk-UA"/>
        </w:rPr>
        <w:t xml:space="preserve"> </w:t>
      </w:r>
      <w:r w:rsidRPr="00DB07BE">
        <w:rPr>
          <w:color w:val="000000"/>
          <w:lang w:val="uk-UA"/>
        </w:rPr>
        <w:t xml:space="preserve">                                                       </w:t>
      </w:r>
      <w:r>
        <w:rPr>
          <w:color w:val="000000"/>
          <w:lang w:val="uk-UA"/>
        </w:rPr>
        <w:t xml:space="preserve">   </w:t>
      </w:r>
      <w:r w:rsidRPr="00DD462D">
        <w:rPr>
          <w:color w:val="000000"/>
          <w:sz w:val="22"/>
          <w:szCs w:val="22"/>
          <w:lang w:val="uk-UA"/>
        </w:rPr>
        <w:t xml:space="preserve">(підпис)                                                (прізвище, ініціали) </w:t>
      </w: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Члени</w:t>
      </w:r>
      <w:r w:rsidRPr="00DB07BE">
        <w:rPr>
          <w:color w:val="000000"/>
          <w:lang w:val="uk-UA"/>
        </w:rPr>
        <w:t xml:space="preserve"> </w:t>
      </w:r>
      <w:r>
        <w:rPr>
          <w:color w:val="000000"/>
          <w:lang w:val="uk-UA"/>
        </w:rPr>
        <w:t xml:space="preserve">комісії:                        </w:t>
      </w:r>
      <w:r w:rsidRPr="00DB07BE">
        <w:rPr>
          <w:color w:val="000000"/>
          <w:lang w:val="uk-UA"/>
        </w:rPr>
        <w:t>___________________</w:t>
      </w:r>
      <w:r>
        <w:rPr>
          <w:color w:val="000000"/>
          <w:lang w:val="uk-UA"/>
        </w:rPr>
        <w:t>_</w:t>
      </w:r>
      <w:r w:rsidRPr="00DB07BE">
        <w:rPr>
          <w:color w:val="000000"/>
          <w:lang w:val="uk-UA"/>
        </w:rPr>
        <w:t xml:space="preserve">                    </w:t>
      </w:r>
      <w:r>
        <w:rPr>
          <w:color w:val="000000"/>
          <w:lang w:val="uk-UA"/>
        </w:rPr>
        <w:t xml:space="preserve">  </w:t>
      </w:r>
      <w:r w:rsidRPr="00DB07BE">
        <w:rPr>
          <w:color w:val="000000"/>
          <w:lang w:val="uk-UA"/>
        </w:rPr>
        <w:t>__________________</w:t>
      </w:r>
      <w:r>
        <w:rPr>
          <w:color w:val="000000"/>
          <w:lang w:val="uk-UA"/>
        </w:rPr>
        <w:t>__</w:t>
      </w:r>
    </w:p>
    <w:p w:rsidR="00955AEB" w:rsidRPr="00DD462D"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sidRPr="00DD462D">
        <w:rPr>
          <w:color w:val="000000"/>
          <w:sz w:val="22"/>
          <w:szCs w:val="22"/>
          <w:lang w:val="uk-UA"/>
        </w:rPr>
        <w:t xml:space="preserve">                                                           </w:t>
      </w:r>
      <w:r w:rsidRPr="004A3CDF">
        <w:rPr>
          <w:color w:val="000000"/>
          <w:sz w:val="22"/>
          <w:szCs w:val="22"/>
          <w:lang w:val="uk-UA"/>
        </w:rPr>
        <w:t xml:space="preserve">     </w:t>
      </w:r>
      <w:r w:rsidRPr="00DD462D">
        <w:rPr>
          <w:color w:val="000000"/>
          <w:sz w:val="22"/>
          <w:szCs w:val="22"/>
          <w:lang w:val="uk-UA"/>
        </w:rPr>
        <w:t xml:space="preserve">(підпис)                                          </w:t>
      </w:r>
      <w:r>
        <w:rPr>
          <w:color w:val="000000"/>
          <w:sz w:val="22"/>
          <w:szCs w:val="22"/>
          <w:lang w:val="uk-UA"/>
        </w:rPr>
        <w:t xml:space="preserve">      </w:t>
      </w:r>
      <w:r w:rsidRPr="00DD462D">
        <w:rPr>
          <w:color w:val="000000"/>
          <w:sz w:val="22"/>
          <w:szCs w:val="22"/>
          <w:lang w:val="uk-UA"/>
        </w:rPr>
        <w:t>(прізвище, ініціали)</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ab/>
      </w:r>
      <w:r>
        <w:rPr>
          <w:color w:val="000000"/>
          <w:lang w:val="uk-UA"/>
        </w:rPr>
        <w:tab/>
      </w:r>
      <w:r>
        <w:rPr>
          <w:color w:val="000000"/>
          <w:lang w:val="uk-UA"/>
        </w:rPr>
        <w:tab/>
        <w:t xml:space="preserve">  ____________________                      ____________________</w:t>
      </w:r>
    </w:p>
    <w:p w:rsidR="00955AEB" w:rsidRPr="00DD462D"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lang w:val="uk-UA"/>
        </w:rPr>
        <w:t xml:space="preserve">                                                           </w:t>
      </w:r>
      <w:r w:rsidRPr="00DD462D">
        <w:rPr>
          <w:color w:val="000000"/>
          <w:sz w:val="22"/>
          <w:szCs w:val="22"/>
          <w:lang w:val="uk-UA"/>
        </w:rPr>
        <w:t xml:space="preserve">(підпис)                                         </w:t>
      </w:r>
      <w:r w:rsidRPr="004A3CDF">
        <w:rPr>
          <w:color w:val="000000"/>
          <w:sz w:val="22"/>
          <w:szCs w:val="22"/>
        </w:rPr>
        <w:t xml:space="preserve">     </w:t>
      </w:r>
      <w:r w:rsidRPr="00DD462D">
        <w:rPr>
          <w:color w:val="000000"/>
          <w:sz w:val="22"/>
          <w:szCs w:val="22"/>
          <w:lang w:val="uk-UA"/>
        </w:rPr>
        <w:t xml:space="preserve"> (прізвище, ініціали)</w:t>
      </w: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DB07BE">
        <w:rPr>
          <w:color w:val="000000"/>
          <w:lang w:val="uk-UA"/>
        </w:rPr>
        <w:t>Дата атестації   _______________________</w:t>
      </w:r>
    </w:p>
    <w:p w:rsidR="00955AEB" w:rsidRPr="00B63F06"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sidRPr="00DB07BE">
        <w:rPr>
          <w:color w:val="000000"/>
          <w:lang w:val="uk-UA"/>
        </w:rPr>
        <w:t xml:space="preserve">   </w:t>
      </w:r>
      <w:r>
        <w:rPr>
          <w:color w:val="000000"/>
          <w:lang w:val="uk-UA"/>
        </w:rPr>
        <w:t xml:space="preserve">                               </w:t>
      </w:r>
      <w:r w:rsidRPr="00B63F06">
        <w:rPr>
          <w:color w:val="000000"/>
          <w:sz w:val="22"/>
          <w:szCs w:val="22"/>
          <w:lang w:val="uk-UA"/>
        </w:rPr>
        <w:t>(</w:t>
      </w:r>
      <w:r>
        <w:rPr>
          <w:color w:val="000000"/>
          <w:sz w:val="22"/>
          <w:szCs w:val="22"/>
          <w:lang w:val="uk-UA"/>
        </w:rPr>
        <w:t>число, місяць, рік</w:t>
      </w:r>
      <w:r w:rsidRPr="00B63F06">
        <w:rPr>
          <w:color w:val="000000"/>
          <w:sz w:val="22"/>
          <w:szCs w:val="22"/>
          <w:lang w:val="uk-UA"/>
        </w:rPr>
        <w:t>)</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DB07BE">
        <w:rPr>
          <w:color w:val="000000"/>
          <w:lang w:val="uk-UA"/>
        </w:rPr>
        <w:t xml:space="preserve"> З рішенням атестаційної комісії ознайомлений        _________________________________</w:t>
      </w:r>
      <w:r w:rsidRPr="00DB07BE">
        <w:rPr>
          <w:color w:val="000000"/>
          <w:lang w:val="uk-UA"/>
        </w:rPr>
        <w:br/>
        <w:t xml:space="preserve">                                                                                         (підпис працівника, який атестується)</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М.П.</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 xml:space="preserve">   </w:t>
      </w:r>
      <w:r w:rsidRPr="00DB07BE">
        <w:rPr>
          <w:color w:val="000000"/>
          <w:lang w:val="uk-UA"/>
        </w:rPr>
        <w:t xml:space="preserve"> </w:t>
      </w: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ab/>
        <w:t xml:space="preserve">      </w:t>
      </w:r>
      <w:r w:rsidRPr="00DB07BE">
        <w:rPr>
          <w:color w:val="000000"/>
          <w:lang w:val="uk-UA"/>
        </w:rPr>
        <w:t>ІІІ</w:t>
      </w:r>
      <w:r>
        <w:rPr>
          <w:color w:val="000000"/>
          <w:lang w:val="uk-UA"/>
        </w:rPr>
        <w:t>.</w:t>
      </w:r>
      <w:r w:rsidRPr="00DB07BE">
        <w:rPr>
          <w:color w:val="000000"/>
          <w:lang w:val="uk-UA"/>
        </w:rPr>
        <w:t xml:space="preserve">  Результати атестації атестаційною комісією ІІ  (ІІІ) рівня</w:t>
      </w:r>
      <w:r>
        <w:rPr>
          <w:color w:val="000000"/>
          <w:lang w:val="uk-UA"/>
        </w:rPr>
        <w:t>*</w:t>
      </w:r>
      <w:r w:rsidRPr="00DB07BE">
        <w:rPr>
          <w:color w:val="000000"/>
          <w:lang w:val="uk-UA"/>
        </w:rPr>
        <w:br/>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DB07BE">
        <w:rPr>
          <w:color w:val="000000"/>
          <w:lang w:val="uk-UA"/>
        </w:rPr>
        <w:t>Рішення атестаційної комісії</w:t>
      </w:r>
      <w:r>
        <w:rPr>
          <w:color w:val="000000"/>
          <w:lang w:val="uk-UA"/>
        </w:rPr>
        <w:t xml:space="preserve"> ______________________________________________________</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Pr>
          <w:color w:val="000000"/>
          <w:lang w:val="uk-UA"/>
        </w:rPr>
        <w:t xml:space="preserve">                                                              (</w:t>
      </w:r>
      <w:r w:rsidRPr="00DB07BE">
        <w:rPr>
          <w:color w:val="000000"/>
          <w:lang w:val="uk-UA"/>
        </w:rPr>
        <w:t>присво</w:t>
      </w:r>
      <w:r>
        <w:rPr>
          <w:color w:val="000000"/>
          <w:lang w:val="uk-UA"/>
        </w:rPr>
        <w:t>їти</w:t>
      </w:r>
      <w:r w:rsidRPr="00DB07BE">
        <w:rPr>
          <w:color w:val="000000"/>
          <w:lang w:val="uk-UA"/>
        </w:rPr>
        <w:t xml:space="preserve"> кваліфікаційн</w:t>
      </w:r>
      <w:r>
        <w:rPr>
          <w:color w:val="000000"/>
          <w:lang w:val="uk-UA"/>
        </w:rPr>
        <w:t>у</w:t>
      </w:r>
      <w:r w:rsidRPr="00DB07BE">
        <w:rPr>
          <w:color w:val="000000"/>
          <w:lang w:val="uk-UA"/>
        </w:rPr>
        <w:t xml:space="preserve"> категорі</w:t>
      </w:r>
      <w:r>
        <w:rPr>
          <w:color w:val="000000"/>
          <w:lang w:val="uk-UA"/>
        </w:rPr>
        <w:t xml:space="preserve">ю </w:t>
      </w:r>
      <w:r>
        <w:rPr>
          <w:color w:val="000000"/>
          <w:sz w:val="22"/>
          <w:szCs w:val="22"/>
          <w:lang w:val="uk-UA"/>
        </w:rPr>
        <w:t>«спеціаліст вищої</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Pr>
          <w:color w:val="000000"/>
          <w:sz w:val="22"/>
          <w:szCs w:val="22"/>
          <w:lang w:val="uk-UA"/>
        </w:rPr>
        <w:t xml:space="preserve">_______________________________________________________________________________________ </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sz w:val="22"/>
          <w:szCs w:val="22"/>
          <w:lang w:val="uk-UA"/>
        </w:rPr>
        <w:t xml:space="preserve">                                                     категорії»</w:t>
      </w:r>
      <w:r>
        <w:rPr>
          <w:color w:val="000000"/>
          <w:lang w:val="uk-UA"/>
        </w:rPr>
        <w:t xml:space="preserve">, </w:t>
      </w:r>
      <w:r w:rsidRPr="00DB07BE">
        <w:rPr>
          <w:color w:val="000000"/>
          <w:lang w:val="uk-UA"/>
        </w:rPr>
        <w:t>педагогічн</w:t>
      </w:r>
      <w:r>
        <w:rPr>
          <w:color w:val="000000"/>
          <w:lang w:val="uk-UA"/>
        </w:rPr>
        <w:t>е</w:t>
      </w:r>
      <w:r w:rsidRPr="00DB07BE">
        <w:rPr>
          <w:color w:val="000000"/>
          <w:lang w:val="uk-UA"/>
        </w:rPr>
        <w:t xml:space="preserve"> звання</w:t>
      </w:r>
      <w:r>
        <w:rPr>
          <w:color w:val="000000"/>
          <w:lang w:val="uk-UA"/>
        </w:rPr>
        <w:t>)</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Результати голосування:</w:t>
      </w:r>
      <w:r w:rsidRPr="00DB07BE">
        <w:rPr>
          <w:color w:val="000000"/>
          <w:lang w:val="uk-UA"/>
        </w:rPr>
        <w:t xml:space="preserve"> кількість голосів</w:t>
      </w:r>
      <w:r>
        <w:rPr>
          <w:color w:val="000000"/>
          <w:lang w:val="uk-UA"/>
        </w:rPr>
        <w:t xml:space="preserve">: </w:t>
      </w:r>
      <w:r w:rsidRPr="00DB07BE">
        <w:rPr>
          <w:color w:val="000000"/>
          <w:lang w:val="uk-UA"/>
        </w:rPr>
        <w:t xml:space="preserve">за </w:t>
      </w:r>
      <w:r>
        <w:rPr>
          <w:color w:val="000000"/>
          <w:lang w:val="uk-UA"/>
        </w:rPr>
        <w:t>____</w:t>
      </w:r>
      <w:r w:rsidRPr="00DB07BE">
        <w:rPr>
          <w:color w:val="000000"/>
          <w:lang w:val="uk-UA"/>
        </w:rPr>
        <w:t>___</w:t>
      </w:r>
      <w:r>
        <w:rPr>
          <w:color w:val="000000"/>
          <w:lang w:val="uk-UA"/>
        </w:rPr>
        <w:t>,</w:t>
      </w:r>
      <w:r w:rsidRPr="00DB07BE">
        <w:rPr>
          <w:color w:val="000000"/>
          <w:lang w:val="uk-UA"/>
        </w:rPr>
        <w:t xml:space="preserve"> проти _______</w:t>
      </w:r>
      <w:r>
        <w:rPr>
          <w:color w:val="000000"/>
          <w:lang w:val="uk-UA"/>
        </w:rPr>
        <w:t>, утримались ______.</w:t>
      </w: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DB07BE">
        <w:rPr>
          <w:color w:val="000000"/>
          <w:lang w:val="uk-UA"/>
        </w:rPr>
        <w:t>Голова атестаційної комісії  ___________________</w:t>
      </w:r>
      <w:r>
        <w:rPr>
          <w:color w:val="000000"/>
          <w:lang w:val="uk-UA"/>
        </w:rPr>
        <w:t>_</w:t>
      </w:r>
      <w:r w:rsidRPr="00DB07BE">
        <w:rPr>
          <w:color w:val="000000"/>
          <w:lang w:val="uk-UA"/>
        </w:rPr>
        <w:t xml:space="preserve">                    ____________________</w:t>
      </w:r>
    </w:p>
    <w:p w:rsidR="00955AEB" w:rsidRPr="003D5DA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sidRPr="003D5DAB">
        <w:rPr>
          <w:color w:val="000000"/>
          <w:sz w:val="22"/>
          <w:szCs w:val="22"/>
          <w:lang w:val="uk-UA"/>
        </w:rPr>
        <w:t xml:space="preserve">                                                             (підпис)                                                (прізвище, ініціали) </w:t>
      </w: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 xml:space="preserve">Члени комісії:              </w:t>
      </w:r>
      <w:r w:rsidRPr="00DB07BE">
        <w:rPr>
          <w:color w:val="000000"/>
          <w:lang w:val="uk-UA"/>
        </w:rPr>
        <w:t xml:space="preserve">           ___________________</w:t>
      </w:r>
      <w:r>
        <w:rPr>
          <w:color w:val="000000"/>
          <w:lang w:val="uk-UA"/>
        </w:rPr>
        <w:t>_</w:t>
      </w:r>
      <w:r w:rsidRPr="00DB07BE">
        <w:rPr>
          <w:color w:val="000000"/>
          <w:lang w:val="uk-UA"/>
        </w:rPr>
        <w:t xml:space="preserve">                    ___________________</w:t>
      </w:r>
    </w:p>
    <w:p w:rsidR="00955AEB" w:rsidRPr="003D5DA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sidRPr="00DB07BE">
        <w:rPr>
          <w:color w:val="000000"/>
          <w:lang w:val="uk-UA"/>
        </w:rPr>
        <w:t xml:space="preserve">                                                        </w:t>
      </w:r>
      <w:r w:rsidRPr="003D5DAB">
        <w:rPr>
          <w:color w:val="000000"/>
          <w:sz w:val="22"/>
          <w:szCs w:val="22"/>
          <w:lang w:val="uk-UA"/>
        </w:rPr>
        <w:t>(підпис)                                                 (прізвище, ініціали)</w:t>
      </w: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 xml:space="preserve">                                                 </w:t>
      </w:r>
      <w:r w:rsidRPr="00DB07BE">
        <w:rPr>
          <w:color w:val="000000"/>
          <w:lang w:val="uk-UA"/>
        </w:rPr>
        <w:t>___________________</w:t>
      </w:r>
      <w:r>
        <w:rPr>
          <w:color w:val="000000"/>
          <w:lang w:val="uk-UA"/>
        </w:rPr>
        <w:t>_</w:t>
      </w:r>
      <w:r w:rsidRPr="00DB07BE">
        <w:rPr>
          <w:color w:val="000000"/>
          <w:lang w:val="uk-UA"/>
        </w:rPr>
        <w:t xml:space="preserve">                    ___________________</w:t>
      </w:r>
    </w:p>
    <w:p w:rsidR="00955AEB" w:rsidRPr="003D5DA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sidRPr="003D5DAB">
        <w:rPr>
          <w:color w:val="000000"/>
          <w:sz w:val="22"/>
          <w:szCs w:val="22"/>
          <w:lang w:val="uk-UA"/>
        </w:rPr>
        <w:t xml:space="preserve">                                                        </w:t>
      </w:r>
      <w:r w:rsidRPr="003D5DAB">
        <w:rPr>
          <w:color w:val="000000"/>
          <w:sz w:val="22"/>
          <w:szCs w:val="22"/>
        </w:rPr>
        <w:t xml:space="preserve">     </w:t>
      </w:r>
      <w:r w:rsidRPr="003D5DAB">
        <w:rPr>
          <w:color w:val="000000"/>
          <w:sz w:val="22"/>
          <w:szCs w:val="22"/>
          <w:lang w:val="uk-UA"/>
        </w:rPr>
        <w:t xml:space="preserve">(підпис)                                          </w:t>
      </w:r>
      <w:r w:rsidRPr="003D5DAB">
        <w:rPr>
          <w:color w:val="000000"/>
          <w:sz w:val="22"/>
          <w:szCs w:val="22"/>
        </w:rPr>
        <w:t xml:space="preserve">       </w:t>
      </w:r>
      <w:r w:rsidRPr="003D5DAB">
        <w:rPr>
          <w:color w:val="000000"/>
          <w:sz w:val="22"/>
          <w:szCs w:val="22"/>
          <w:lang w:val="uk-UA"/>
        </w:rPr>
        <w:t>(прізвище, ініціали)</w:t>
      </w: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DB07BE">
        <w:rPr>
          <w:color w:val="000000"/>
          <w:lang w:val="uk-UA"/>
        </w:rPr>
        <w:t>Дата атестації _________________</w:t>
      </w:r>
      <w:r>
        <w:rPr>
          <w:color w:val="000000"/>
          <w:lang w:val="uk-UA"/>
        </w:rPr>
        <w:t>___</w:t>
      </w:r>
    </w:p>
    <w:p w:rsidR="00955AEB" w:rsidRPr="00B63F06"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lang w:val="uk-UA"/>
        </w:rPr>
        <w:t xml:space="preserve">                               </w:t>
      </w:r>
      <w:r w:rsidRPr="00B63F06">
        <w:rPr>
          <w:color w:val="000000"/>
          <w:sz w:val="22"/>
          <w:szCs w:val="22"/>
          <w:lang w:val="uk-UA"/>
        </w:rPr>
        <w:t>(</w:t>
      </w:r>
      <w:r>
        <w:rPr>
          <w:color w:val="000000"/>
          <w:sz w:val="22"/>
          <w:szCs w:val="22"/>
          <w:lang w:val="uk-UA"/>
        </w:rPr>
        <w:t>число, місяць, рік</w:t>
      </w:r>
      <w:r w:rsidRPr="00B63F06">
        <w:rPr>
          <w:color w:val="000000"/>
          <w:sz w:val="22"/>
          <w:szCs w:val="22"/>
          <w:lang w:val="uk-UA"/>
        </w:rPr>
        <w:t>)</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DB07BE">
        <w:rPr>
          <w:color w:val="000000"/>
          <w:lang w:val="uk-UA"/>
        </w:rPr>
        <w:t>З рішенням атестаційної комісії ознайомлений        _________________________________</w:t>
      </w:r>
      <w:r w:rsidRPr="00DB07BE">
        <w:rPr>
          <w:color w:val="000000"/>
          <w:lang w:val="uk-UA"/>
        </w:rPr>
        <w:br/>
        <w:t xml:space="preserve">                                                                                         (підпис працівника, який атестується) </w:t>
      </w:r>
      <w:r w:rsidRPr="00DB07BE">
        <w:rPr>
          <w:color w:val="000000"/>
          <w:lang w:val="uk-UA"/>
        </w:rPr>
        <w:br/>
      </w:r>
      <w:r>
        <w:rPr>
          <w:color w:val="000000"/>
          <w:lang w:val="uk-UA"/>
        </w:rPr>
        <w:t>М.П.</w:t>
      </w:r>
      <w:r w:rsidRPr="00DB07BE">
        <w:rPr>
          <w:color w:val="000000"/>
          <w:lang w:val="uk-UA"/>
        </w:rPr>
        <w:t xml:space="preserve"> </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 xml:space="preserve">         </w:t>
      </w:r>
      <w:r>
        <w:rPr>
          <w:color w:val="000000"/>
          <w:lang w:val="en-US"/>
        </w:rPr>
        <w:t>IV</w:t>
      </w:r>
      <w:r w:rsidRPr="009F228B">
        <w:rPr>
          <w:color w:val="000000"/>
          <w:lang w:val="uk-UA"/>
        </w:rPr>
        <w:t>.</w:t>
      </w:r>
      <w:r w:rsidRPr="00DB07BE">
        <w:rPr>
          <w:color w:val="000000"/>
          <w:lang w:val="uk-UA"/>
        </w:rPr>
        <w:t xml:space="preserve"> Результати</w:t>
      </w:r>
      <w:r>
        <w:rPr>
          <w:color w:val="000000"/>
          <w:lang w:val="uk-UA"/>
        </w:rPr>
        <w:t xml:space="preserve"> розгляду апеляцій на рішення атестаційних комісій І та ІІ рівнів</w:t>
      </w:r>
      <w:r w:rsidRPr="008A6CC1">
        <w:rPr>
          <w:color w:val="000000"/>
          <w:sz w:val="22"/>
          <w:szCs w:val="22"/>
          <w:lang w:val="uk-UA"/>
        </w:rPr>
        <w:t>**</w:t>
      </w:r>
      <w:r>
        <w:rPr>
          <w:color w:val="000000"/>
          <w:lang w:val="uk-UA"/>
        </w:rPr>
        <w:t xml:space="preserve"> </w:t>
      </w:r>
      <w:r w:rsidRPr="00DB07BE">
        <w:rPr>
          <w:color w:val="000000"/>
          <w:lang w:val="uk-UA"/>
        </w:rPr>
        <w:br/>
      </w:r>
      <w:r>
        <w:rPr>
          <w:color w:val="000000"/>
          <w:lang w:val="uk-UA"/>
        </w:rPr>
        <w:t>_____________________________________________________________________________</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Результати голосування:</w:t>
      </w:r>
      <w:r w:rsidRPr="00DB07BE">
        <w:rPr>
          <w:color w:val="000000"/>
          <w:lang w:val="uk-UA"/>
        </w:rPr>
        <w:t xml:space="preserve"> кількість голосів</w:t>
      </w:r>
      <w:r>
        <w:rPr>
          <w:color w:val="000000"/>
          <w:lang w:val="uk-UA"/>
        </w:rPr>
        <w:t xml:space="preserve">: </w:t>
      </w:r>
      <w:r w:rsidRPr="00DB07BE">
        <w:rPr>
          <w:color w:val="000000"/>
          <w:lang w:val="uk-UA"/>
        </w:rPr>
        <w:t xml:space="preserve">за </w:t>
      </w:r>
      <w:r>
        <w:rPr>
          <w:color w:val="000000"/>
          <w:lang w:val="uk-UA"/>
        </w:rPr>
        <w:t>____</w:t>
      </w:r>
      <w:r w:rsidRPr="00DB07BE">
        <w:rPr>
          <w:color w:val="000000"/>
          <w:lang w:val="uk-UA"/>
        </w:rPr>
        <w:t>___</w:t>
      </w:r>
      <w:r>
        <w:rPr>
          <w:color w:val="000000"/>
          <w:lang w:val="uk-UA"/>
        </w:rPr>
        <w:t>,</w:t>
      </w:r>
      <w:r w:rsidRPr="00DB07BE">
        <w:rPr>
          <w:color w:val="000000"/>
          <w:lang w:val="uk-UA"/>
        </w:rPr>
        <w:t xml:space="preserve"> проти _______</w:t>
      </w:r>
      <w:r>
        <w:rPr>
          <w:color w:val="000000"/>
          <w:lang w:val="uk-UA"/>
        </w:rPr>
        <w:t>, утримались ______.</w:t>
      </w: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DB07BE">
        <w:rPr>
          <w:color w:val="000000"/>
          <w:lang w:val="uk-UA"/>
        </w:rPr>
        <w:t>Голова атестаційної комісії  ___________________</w:t>
      </w:r>
      <w:r>
        <w:rPr>
          <w:color w:val="000000"/>
          <w:lang w:val="uk-UA"/>
        </w:rPr>
        <w:t>_</w:t>
      </w:r>
      <w:r w:rsidRPr="00DB07BE">
        <w:rPr>
          <w:color w:val="000000"/>
          <w:lang w:val="uk-UA"/>
        </w:rPr>
        <w:t xml:space="preserve">                    ____________________</w:t>
      </w:r>
    </w:p>
    <w:p w:rsidR="00955AEB" w:rsidRPr="007232A2"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sidRPr="007232A2">
        <w:rPr>
          <w:color w:val="000000"/>
          <w:sz w:val="22"/>
          <w:szCs w:val="22"/>
          <w:lang w:val="uk-UA"/>
        </w:rPr>
        <w:t xml:space="preserve">                                                                 (підпис)                                            (прізвище, ініціали) </w:t>
      </w: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 xml:space="preserve">Члени комісії:              </w:t>
      </w:r>
      <w:r w:rsidRPr="00DB07BE">
        <w:rPr>
          <w:color w:val="000000"/>
          <w:lang w:val="uk-UA"/>
        </w:rPr>
        <w:t xml:space="preserve">           ___________________</w:t>
      </w:r>
      <w:r>
        <w:rPr>
          <w:color w:val="000000"/>
          <w:lang w:val="uk-UA"/>
        </w:rPr>
        <w:t>_</w:t>
      </w:r>
      <w:r w:rsidRPr="00DB07BE">
        <w:rPr>
          <w:color w:val="000000"/>
          <w:lang w:val="uk-UA"/>
        </w:rPr>
        <w:t xml:space="preserve">                    ___________________</w:t>
      </w:r>
    </w:p>
    <w:p w:rsidR="00955AEB" w:rsidRPr="007232A2"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sidRPr="00DB07BE">
        <w:rPr>
          <w:color w:val="000000"/>
          <w:lang w:val="uk-UA"/>
        </w:rPr>
        <w:t xml:space="preserve">                                                       </w:t>
      </w:r>
      <w:r w:rsidRPr="007232A2">
        <w:rPr>
          <w:color w:val="000000"/>
          <w:lang w:val="uk-UA"/>
        </w:rPr>
        <w:t xml:space="preserve">    </w:t>
      </w:r>
      <w:r w:rsidRPr="00DB07BE">
        <w:rPr>
          <w:color w:val="000000"/>
          <w:lang w:val="uk-UA"/>
        </w:rPr>
        <w:t xml:space="preserve"> </w:t>
      </w:r>
      <w:r w:rsidRPr="007232A2">
        <w:rPr>
          <w:color w:val="000000"/>
          <w:sz w:val="22"/>
          <w:szCs w:val="22"/>
          <w:lang w:val="uk-UA"/>
        </w:rPr>
        <w:t xml:space="preserve">(підпис)                                         </w:t>
      </w:r>
      <w:r w:rsidRPr="00686147">
        <w:rPr>
          <w:color w:val="000000"/>
          <w:sz w:val="22"/>
          <w:szCs w:val="22"/>
          <w:lang w:val="uk-UA"/>
        </w:rPr>
        <w:t xml:space="preserve">  </w:t>
      </w:r>
      <w:r w:rsidRPr="007232A2">
        <w:rPr>
          <w:color w:val="000000"/>
          <w:sz w:val="22"/>
          <w:szCs w:val="22"/>
          <w:lang w:val="uk-UA"/>
        </w:rPr>
        <w:t xml:space="preserve"> (прізвище, ініціали)</w:t>
      </w: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4A3CDF">
        <w:rPr>
          <w:color w:val="000000"/>
          <w:lang w:val="uk-UA"/>
        </w:rPr>
        <w:t xml:space="preserve">                                                 </w:t>
      </w:r>
      <w:r w:rsidRPr="00DB07BE">
        <w:rPr>
          <w:color w:val="000000"/>
          <w:lang w:val="uk-UA"/>
        </w:rPr>
        <w:t>___________________</w:t>
      </w:r>
      <w:r>
        <w:rPr>
          <w:color w:val="000000"/>
          <w:lang w:val="uk-UA"/>
        </w:rPr>
        <w:t>_</w:t>
      </w:r>
      <w:r w:rsidRPr="00DB07BE">
        <w:rPr>
          <w:color w:val="000000"/>
          <w:lang w:val="uk-UA"/>
        </w:rPr>
        <w:t xml:space="preserve">                    ___________________</w:t>
      </w:r>
    </w:p>
    <w:p w:rsidR="00955AEB" w:rsidRPr="003D5DA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sidRPr="003D5DAB">
        <w:rPr>
          <w:color w:val="000000"/>
          <w:sz w:val="22"/>
          <w:szCs w:val="22"/>
          <w:lang w:val="uk-UA"/>
        </w:rPr>
        <w:t xml:space="preserve">                                                        </w:t>
      </w:r>
      <w:r w:rsidRPr="00686147">
        <w:rPr>
          <w:color w:val="000000"/>
          <w:sz w:val="22"/>
          <w:szCs w:val="22"/>
          <w:lang w:val="uk-UA"/>
        </w:rPr>
        <w:t xml:space="preserve">    </w:t>
      </w:r>
      <w:r w:rsidRPr="00686147">
        <w:rPr>
          <w:color w:val="000000"/>
          <w:sz w:val="22"/>
          <w:szCs w:val="22"/>
        </w:rPr>
        <w:t xml:space="preserve">   </w:t>
      </w:r>
      <w:r w:rsidRPr="00686147">
        <w:rPr>
          <w:color w:val="000000"/>
          <w:sz w:val="22"/>
          <w:szCs w:val="22"/>
          <w:lang w:val="uk-UA"/>
        </w:rPr>
        <w:t xml:space="preserve"> </w:t>
      </w:r>
      <w:r w:rsidRPr="003D5DAB">
        <w:rPr>
          <w:color w:val="000000"/>
          <w:sz w:val="22"/>
          <w:szCs w:val="22"/>
          <w:lang w:val="uk-UA"/>
        </w:rPr>
        <w:t xml:space="preserve">(підпис)                                          </w:t>
      </w:r>
      <w:r>
        <w:rPr>
          <w:color w:val="000000"/>
          <w:sz w:val="22"/>
          <w:szCs w:val="22"/>
          <w:lang w:val="uk-UA"/>
        </w:rPr>
        <w:t xml:space="preserve">   </w:t>
      </w:r>
      <w:r w:rsidRPr="003D5DAB">
        <w:rPr>
          <w:color w:val="000000"/>
          <w:sz w:val="22"/>
          <w:szCs w:val="22"/>
          <w:lang w:val="uk-UA"/>
        </w:rPr>
        <w:t>(прізвище, ініціали)</w:t>
      </w:r>
    </w:p>
    <w:p w:rsidR="00955AEB" w:rsidRPr="00DB07B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DB07BE">
        <w:rPr>
          <w:color w:val="000000"/>
          <w:lang w:val="uk-UA"/>
        </w:rPr>
        <w:t>Дата атестації _________________</w:t>
      </w:r>
      <w:r>
        <w:rPr>
          <w:color w:val="000000"/>
          <w:lang w:val="uk-UA"/>
        </w:rPr>
        <w:t>___</w:t>
      </w:r>
    </w:p>
    <w:p w:rsidR="00955AEB" w:rsidRPr="00B63F06"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r>
        <w:rPr>
          <w:color w:val="000000"/>
          <w:lang w:val="uk-UA"/>
        </w:rPr>
        <w:t xml:space="preserve">                               </w:t>
      </w:r>
      <w:r w:rsidRPr="00B63F06">
        <w:rPr>
          <w:color w:val="000000"/>
          <w:sz w:val="22"/>
          <w:szCs w:val="22"/>
          <w:lang w:val="uk-UA"/>
        </w:rPr>
        <w:t>(</w:t>
      </w:r>
      <w:r>
        <w:rPr>
          <w:color w:val="000000"/>
          <w:sz w:val="22"/>
          <w:szCs w:val="22"/>
          <w:lang w:val="uk-UA"/>
        </w:rPr>
        <w:t>число, місяць, рік</w:t>
      </w:r>
      <w:r w:rsidRPr="00B63F06">
        <w:rPr>
          <w:color w:val="000000"/>
          <w:sz w:val="22"/>
          <w:szCs w:val="22"/>
          <w:lang w:val="uk-UA"/>
        </w:rPr>
        <w:t>)</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DB07BE">
        <w:rPr>
          <w:color w:val="000000"/>
          <w:lang w:val="uk-UA"/>
        </w:rPr>
        <w:t>З рішенням атестаційної комісії ознайомлений        _________________________________</w:t>
      </w:r>
      <w:r w:rsidRPr="00DB07BE">
        <w:rPr>
          <w:color w:val="000000"/>
          <w:lang w:val="uk-UA"/>
        </w:rPr>
        <w:br/>
        <w:t xml:space="preserve">                                                                                         </w:t>
      </w:r>
      <w:r w:rsidRPr="005F1FF7">
        <w:rPr>
          <w:color w:val="000000"/>
          <w:lang w:val="uk-UA"/>
        </w:rPr>
        <w:t xml:space="preserve">               </w:t>
      </w:r>
      <w:r w:rsidRPr="00DB07BE">
        <w:rPr>
          <w:color w:val="000000"/>
          <w:lang w:val="uk-UA"/>
        </w:rPr>
        <w:t>(</w:t>
      </w:r>
      <w:r w:rsidRPr="003D5DAB">
        <w:rPr>
          <w:color w:val="000000"/>
          <w:sz w:val="22"/>
          <w:szCs w:val="22"/>
          <w:lang w:val="uk-UA"/>
        </w:rPr>
        <w:t xml:space="preserve">підпис працівника) </w:t>
      </w:r>
      <w:r w:rsidRPr="003D5DAB">
        <w:rPr>
          <w:color w:val="000000"/>
          <w:sz w:val="22"/>
          <w:szCs w:val="22"/>
          <w:lang w:val="uk-UA"/>
        </w:rPr>
        <w:br/>
      </w:r>
      <w:r>
        <w:rPr>
          <w:color w:val="000000"/>
          <w:lang w:val="uk-UA"/>
        </w:rPr>
        <w:t>М.П.</w:t>
      </w:r>
      <w:r w:rsidRPr="00DB07BE">
        <w:rPr>
          <w:color w:val="000000"/>
          <w:lang w:val="uk-UA"/>
        </w:rPr>
        <w:t xml:space="preserve"> </w:t>
      </w:r>
    </w:p>
    <w:p w:rsidR="00955AEB"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08494A">
        <w:rPr>
          <w:color w:val="000000"/>
          <w:sz w:val="22"/>
          <w:szCs w:val="22"/>
          <w:lang w:val="uk-UA"/>
        </w:rPr>
        <w:t>* Заповнюється</w:t>
      </w:r>
      <w:r>
        <w:rPr>
          <w:color w:val="000000"/>
          <w:sz w:val="22"/>
          <w:szCs w:val="22"/>
          <w:lang w:val="uk-UA"/>
        </w:rPr>
        <w:t xml:space="preserve"> у разі присвоєння кваліфікаційної категорії «спеціаліст вищої категорії» та педагогічних звань.</w:t>
      </w:r>
    </w:p>
    <w:p w:rsidR="001078AE" w:rsidRDefault="00955AEB" w:rsidP="0095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86EC1">
        <w:t xml:space="preserve">** </w:t>
      </w:r>
      <w:r w:rsidRPr="00955AEB">
        <w:rPr>
          <w:color w:val="000000"/>
          <w:sz w:val="22"/>
          <w:szCs w:val="22"/>
          <w:lang w:val="uk-UA"/>
        </w:rPr>
        <w:t xml:space="preserve">Заповнюється </w:t>
      </w:r>
      <w:proofErr w:type="gramStart"/>
      <w:r w:rsidRPr="00955AEB">
        <w:rPr>
          <w:color w:val="000000"/>
          <w:sz w:val="22"/>
          <w:szCs w:val="22"/>
          <w:lang w:val="uk-UA"/>
        </w:rPr>
        <w:t>у</w:t>
      </w:r>
      <w:proofErr w:type="gramEnd"/>
      <w:r w:rsidRPr="00955AEB">
        <w:rPr>
          <w:color w:val="000000"/>
          <w:sz w:val="22"/>
          <w:szCs w:val="22"/>
          <w:lang w:val="uk-UA"/>
        </w:rPr>
        <w:t xml:space="preserve"> разі подання апеляції.</w:t>
      </w:r>
      <w:r w:rsidRPr="00586EC1">
        <w:t xml:space="preserve"> </w:t>
      </w:r>
    </w:p>
    <w:sectPr w:rsidR="001078AE" w:rsidSect="00E4718C">
      <w:headerReference w:type="even" r:id="rId7"/>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C7C" w:rsidRDefault="00283C7C">
      <w:r>
        <w:separator/>
      </w:r>
    </w:p>
  </w:endnote>
  <w:endnote w:type="continuationSeparator" w:id="0">
    <w:p w:rsidR="00283C7C" w:rsidRDefault="00283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C7C" w:rsidRDefault="00283C7C">
      <w:r>
        <w:separator/>
      </w:r>
    </w:p>
  </w:footnote>
  <w:footnote w:type="continuationSeparator" w:id="0">
    <w:p w:rsidR="00283C7C" w:rsidRDefault="00283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19" w:rsidRDefault="00CD4819" w:rsidP="00AE63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D4819" w:rsidRDefault="00CD481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534"/>
    <w:multiLevelType w:val="hybridMultilevel"/>
    <w:tmpl w:val="5B8678E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96973D1"/>
    <w:multiLevelType w:val="hybridMultilevel"/>
    <w:tmpl w:val="B1BC17CA"/>
    <w:lvl w:ilvl="0" w:tplc="5B80AF1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CBC570A"/>
    <w:multiLevelType w:val="hybridMultilevel"/>
    <w:tmpl w:val="AF54D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651176"/>
    <w:multiLevelType w:val="hybridMultilevel"/>
    <w:tmpl w:val="2AD81F04"/>
    <w:lvl w:ilvl="0" w:tplc="A0F41C82">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7523202E"/>
    <w:multiLevelType w:val="hybridMultilevel"/>
    <w:tmpl w:val="F4AE6510"/>
    <w:lvl w:ilvl="0" w:tplc="7540A46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08"/>
  <w:characterSpacingControl w:val="doNotCompress"/>
  <w:footnotePr>
    <w:footnote w:id="-1"/>
    <w:footnote w:id="0"/>
  </w:footnotePr>
  <w:endnotePr>
    <w:endnote w:id="-1"/>
    <w:endnote w:id="0"/>
  </w:endnotePr>
  <w:compat/>
  <w:rsids>
    <w:rsidRoot w:val="00B93EA9"/>
    <w:rsid w:val="00000F6A"/>
    <w:rsid w:val="00002E88"/>
    <w:rsid w:val="00022CD7"/>
    <w:rsid w:val="00022FD7"/>
    <w:rsid w:val="000238B4"/>
    <w:rsid w:val="00023D4A"/>
    <w:rsid w:val="0002419E"/>
    <w:rsid w:val="00025210"/>
    <w:rsid w:val="00026E29"/>
    <w:rsid w:val="0004021A"/>
    <w:rsid w:val="00041D7F"/>
    <w:rsid w:val="000443AB"/>
    <w:rsid w:val="000459B7"/>
    <w:rsid w:val="00060C9C"/>
    <w:rsid w:val="0006596F"/>
    <w:rsid w:val="000729FA"/>
    <w:rsid w:val="00084841"/>
    <w:rsid w:val="00087706"/>
    <w:rsid w:val="00094190"/>
    <w:rsid w:val="00097861"/>
    <w:rsid w:val="000B0590"/>
    <w:rsid w:val="000B5192"/>
    <w:rsid w:val="000C1CB2"/>
    <w:rsid w:val="000C67B7"/>
    <w:rsid w:val="000F2878"/>
    <w:rsid w:val="000F2904"/>
    <w:rsid w:val="000F2964"/>
    <w:rsid w:val="000F366E"/>
    <w:rsid w:val="00103384"/>
    <w:rsid w:val="00103434"/>
    <w:rsid w:val="00105303"/>
    <w:rsid w:val="001078AE"/>
    <w:rsid w:val="00113083"/>
    <w:rsid w:val="00115BFF"/>
    <w:rsid w:val="00116D2E"/>
    <w:rsid w:val="00120E87"/>
    <w:rsid w:val="00130C33"/>
    <w:rsid w:val="00134464"/>
    <w:rsid w:val="00137A73"/>
    <w:rsid w:val="0014100B"/>
    <w:rsid w:val="00146456"/>
    <w:rsid w:val="0014653E"/>
    <w:rsid w:val="00150888"/>
    <w:rsid w:val="00152D1F"/>
    <w:rsid w:val="00171D90"/>
    <w:rsid w:val="00172B80"/>
    <w:rsid w:val="00181FD5"/>
    <w:rsid w:val="00186785"/>
    <w:rsid w:val="00190C7C"/>
    <w:rsid w:val="00190DDA"/>
    <w:rsid w:val="00191407"/>
    <w:rsid w:val="00191FF2"/>
    <w:rsid w:val="00193663"/>
    <w:rsid w:val="00195A02"/>
    <w:rsid w:val="001A14A8"/>
    <w:rsid w:val="001B1462"/>
    <w:rsid w:val="001B3B68"/>
    <w:rsid w:val="001B4EE5"/>
    <w:rsid w:val="001C1036"/>
    <w:rsid w:val="001C331C"/>
    <w:rsid w:val="001C5605"/>
    <w:rsid w:val="001F2B36"/>
    <w:rsid w:val="001F2EA5"/>
    <w:rsid w:val="001F6CC1"/>
    <w:rsid w:val="00202B55"/>
    <w:rsid w:val="00206413"/>
    <w:rsid w:val="0020752A"/>
    <w:rsid w:val="002159D8"/>
    <w:rsid w:val="00215FC4"/>
    <w:rsid w:val="002251AA"/>
    <w:rsid w:val="00227DB8"/>
    <w:rsid w:val="002421E9"/>
    <w:rsid w:val="00242289"/>
    <w:rsid w:val="0024253B"/>
    <w:rsid w:val="00244987"/>
    <w:rsid w:val="0026161D"/>
    <w:rsid w:val="00272A60"/>
    <w:rsid w:val="002739B7"/>
    <w:rsid w:val="002836D5"/>
    <w:rsid w:val="002837D4"/>
    <w:rsid w:val="00283C7C"/>
    <w:rsid w:val="00290971"/>
    <w:rsid w:val="00291BAE"/>
    <w:rsid w:val="002A120D"/>
    <w:rsid w:val="002A2EA0"/>
    <w:rsid w:val="002A63FE"/>
    <w:rsid w:val="002B461D"/>
    <w:rsid w:val="002C14CC"/>
    <w:rsid w:val="002C272B"/>
    <w:rsid w:val="002C6974"/>
    <w:rsid w:val="002D3063"/>
    <w:rsid w:val="002D39A1"/>
    <w:rsid w:val="002E0AB4"/>
    <w:rsid w:val="002E5A75"/>
    <w:rsid w:val="002F3FCE"/>
    <w:rsid w:val="002F5041"/>
    <w:rsid w:val="00301994"/>
    <w:rsid w:val="00303B97"/>
    <w:rsid w:val="003042AF"/>
    <w:rsid w:val="003058EB"/>
    <w:rsid w:val="0031036F"/>
    <w:rsid w:val="00316137"/>
    <w:rsid w:val="00320641"/>
    <w:rsid w:val="00330306"/>
    <w:rsid w:val="00334499"/>
    <w:rsid w:val="00337FEF"/>
    <w:rsid w:val="003403F9"/>
    <w:rsid w:val="003455C9"/>
    <w:rsid w:val="00346B2C"/>
    <w:rsid w:val="003555B7"/>
    <w:rsid w:val="00356874"/>
    <w:rsid w:val="0036260D"/>
    <w:rsid w:val="00365764"/>
    <w:rsid w:val="0036712D"/>
    <w:rsid w:val="00377B4E"/>
    <w:rsid w:val="00381F15"/>
    <w:rsid w:val="00382D89"/>
    <w:rsid w:val="00382EE0"/>
    <w:rsid w:val="00384B46"/>
    <w:rsid w:val="00391B89"/>
    <w:rsid w:val="003A4C9C"/>
    <w:rsid w:val="003B03DD"/>
    <w:rsid w:val="003B19F8"/>
    <w:rsid w:val="003B6B7A"/>
    <w:rsid w:val="003C0CFE"/>
    <w:rsid w:val="003C25A2"/>
    <w:rsid w:val="003C2EE0"/>
    <w:rsid w:val="003D0126"/>
    <w:rsid w:val="003D279A"/>
    <w:rsid w:val="003D627C"/>
    <w:rsid w:val="003E06E4"/>
    <w:rsid w:val="003E36E3"/>
    <w:rsid w:val="003E7382"/>
    <w:rsid w:val="004073CF"/>
    <w:rsid w:val="0041243E"/>
    <w:rsid w:val="0042421E"/>
    <w:rsid w:val="00433634"/>
    <w:rsid w:val="004340EF"/>
    <w:rsid w:val="004377C0"/>
    <w:rsid w:val="004447F0"/>
    <w:rsid w:val="00452FC8"/>
    <w:rsid w:val="00454D93"/>
    <w:rsid w:val="00463505"/>
    <w:rsid w:val="0046365D"/>
    <w:rsid w:val="00463921"/>
    <w:rsid w:val="004640BF"/>
    <w:rsid w:val="00467143"/>
    <w:rsid w:val="00475C4B"/>
    <w:rsid w:val="00480529"/>
    <w:rsid w:val="0048666C"/>
    <w:rsid w:val="00487672"/>
    <w:rsid w:val="004937B0"/>
    <w:rsid w:val="004A3CDF"/>
    <w:rsid w:val="004A3FE7"/>
    <w:rsid w:val="004A625F"/>
    <w:rsid w:val="004A7D2C"/>
    <w:rsid w:val="004B7087"/>
    <w:rsid w:val="004C59F9"/>
    <w:rsid w:val="004D359E"/>
    <w:rsid w:val="004D36D2"/>
    <w:rsid w:val="004E14F8"/>
    <w:rsid w:val="004E5DCE"/>
    <w:rsid w:val="004E65A9"/>
    <w:rsid w:val="004F5EEC"/>
    <w:rsid w:val="004F6007"/>
    <w:rsid w:val="004F7088"/>
    <w:rsid w:val="00501E36"/>
    <w:rsid w:val="00505F16"/>
    <w:rsid w:val="005114A1"/>
    <w:rsid w:val="005162F6"/>
    <w:rsid w:val="005237CD"/>
    <w:rsid w:val="00525CCD"/>
    <w:rsid w:val="00531EA1"/>
    <w:rsid w:val="0053751F"/>
    <w:rsid w:val="00540FA9"/>
    <w:rsid w:val="00550E12"/>
    <w:rsid w:val="0056144B"/>
    <w:rsid w:val="005A09C3"/>
    <w:rsid w:val="005A60D4"/>
    <w:rsid w:val="005B2E74"/>
    <w:rsid w:val="005C195F"/>
    <w:rsid w:val="005C5002"/>
    <w:rsid w:val="005C5080"/>
    <w:rsid w:val="005D358B"/>
    <w:rsid w:val="005D3AA8"/>
    <w:rsid w:val="005D5CDA"/>
    <w:rsid w:val="005E15E0"/>
    <w:rsid w:val="005E47C1"/>
    <w:rsid w:val="005E598B"/>
    <w:rsid w:val="005E6DF2"/>
    <w:rsid w:val="005F326E"/>
    <w:rsid w:val="005F568A"/>
    <w:rsid w:val="005F574A"/>
    <w:rsid w:val="005F6C13"/>
    <w:rsid w:val="00600EE1"/>
    <w:rsid w:val="006051FC"/>
    <w:rsid w:val="00606004"/>
    <w:rsid w:val="00611624"/>
    <w:rsid w:val="0062786A"/>
    <w:rsid w:val="00634653"/>
    <w:rsid w:val="0063654A"/>
    <w:rsid w:val="00641792"/>
    <w:rsid w:val="00643173"/>
    <w:rsid w:val="00646F0F"/>
    <w:rsid w:val="00650F1E"/>
    <w:rsid w:val="0065461A"/>
    <w:rsid w:val="00656044"/>
    <w:rsid w:val="00660CCF"/>
    <w:rsid w:val="00662C8B"/>
    <w:rsid w:val="00671139"/>
    <w:rsid w:val="006754A6"/>
    <w:rsid w:val="00683F45"/>
    <w:rsid w:val="0068451B"/>
    <w:rsid w:val="006876C1"/>
    <w:rsid w:val="00691D21"/>
    <w:rsid w:val="0069747E"/>
    <w:rsid w:val="006B0C5F"/>
    <w:rsid w:val="006B27CE"/>
    <w:rsid w:val="006B6405"/>
    <w:rsid w:val="006C3680"/>
    <w:rsid w:val="006F4267"/>
    <w:rsid w:val="00712F84"/>
    <w:rsid w:val="007160BB"/>
    <w:rsid w:val="00716123"/>
    <w:rsid w:val="00731B7F"/>
    <w:rsid w:val="00747B02"/>
    <w:rsid w:val="0075205F"/>
    <w:rsid w:val="00752260"/>
    <w:rsid w:val="007560C6"/>
    <w:rsid w:val="0076115D"/>
    <w:rsid w:val="007655FF"/>
    <w:rsid w:val="00767FC6"/>
    <w:rsid w:val="0077016E"/>
    <w:rsid w:val="007763F0"/>
    <w:rsid w:val="007A37A4"/>
    <w:rsid w:val="007A7259"/>
    <w:rsid w:val="007B031E"/>
    <w:rsid w:val="007B0519"/>
    <w:rsid w:val="007B2638"/>
    <w:rsid w:val="007B5F33"/>
    <w:rsid w:val="007D1ACE"/>
    <w:rsid w:val="007D4731"/>
    <w:rsid w:val="007E4069"/>
    <w:rsid w:val="007F5728"/>
    <w:rsid w:val="007F7BE0"/>
    <w:rsid w:val="008005DC"/>
    <w:rsid w:val="00810A2C"/>
    <w:rsid w:val="00811BB5"/>
    <w:rsid w:val="008239CF"/>
    <w:rsid w:val="00830B9A"/>
    <w:rsid w:val="00831133"/>
    <w:rsid w:val="0083119D"/>
    <w:rsid w:val="00834B02"/>
    <w:rsid w:val="008363E3"/>
    <w:rsid w:val="008365B8"/>
    <w:rsid w:val="00837786"/>
    <w:rsid w:val="008400A4"/>
    <w:rsid w:val="0084213A"/>
    <w:rsid w:val="00842BAE"/>
    <w:rsid w:val="00842C0B"/>
    <w:rsid w:val="0084385F"/>
    <w:rsid w:val="00846DEF"/>
    <w:rsid w:val="00847AC9"/>
    <w:rsid w:val="0085739B"/>
    <w:rsid w:val="00865887"/>
    <w:rsid w:val="008731C0"/>
    <w:rsid w:val="008734AD"/>
    <w:rsid w:val="00873E0E"/>
    <w:rsid w:val="00876E84"/>
    <w:rsid w:val="0088289D"/>
    <w:rsid w:val="00890E8C"/>
    <w:rsid w:val="00892CDD"/>
    <w:rsid w:val="00897A2E"/>
    <w:rsid w:val="008A0F73"/>
    <w:rsid w:val="008B2247"/>
    <w:rsid w:val="008B6277"/>
    <w:rsid w:val="008B72E9"/>
    <w:rsid w:val="008B7EA9"/>
    <w:rsid w:val="008D1BE1"/>
    <w:rsid w:val="008D4EE9"/>
    <w:rsid w:val="008E2F97"/>
    <w:rsid w:val="008E3CC8"/>
    <w:rsid w:val="008F0D3D"/>
    <w:rsid w:val="008F3BBE"/>
    <w:rsid w:val="008F5927"/>
    <w:rsid w:val="008F69CB"/>
    <w:rsid w:val="009035DA"/>
    <w:rsid w:val="0091419C"/>
    <w:rsid w:val="00923E47"/>
    <w:rsid w:val="00926B06"/>
    <w:rsid w:val="00927BD8"/>
    <w:rsid w:val="00930083"/>
    <w:rsid w:val="009338BC"/>
    <w:rsid w:val="00944C8B"/>
    <w:rsid w:val="009468A4"/>
    <w:rsid w:val="00947993"/>
    <w:rsid w:val="00955AEB"/>
    <w:rsid w:val="00960A42"/>
    <w:rsid w:val="00966843"/>
    <w:rsid w:val="00971C86"/>
    <w:rsid w:val="00982242"/>
    <w:rsid w:val="00990750"/>
    <w:rsid w:val="00995BBA"/>
    <w:rsid w:val="009B2B63"/>
    <w:rsid w:val="009B3D6A"/>
    <w:rsid w:val="009B624D"/>
    <w:rsid w:val="009C33A9"/>
    <w:rsid w:val="009E03A4"/>
    <w:rsid w:val="009E1EE3"/>
    <w:rsid w:val="009E2EF2"/>
    <w:rsid w:val="009E55AE"/>
    <w:rsid w:val="009F3DD2"/>
    <w:rsid w:val="009F4250"/>
    <w:rsid w:val="009F50DC"/>
    <w:rsid w:val="009F67AC"/>
    <w:rsid w:val="009F77CB"/>
    <w:rsid w:val="009F7BE9"/>
    <w:rsid w:val="00A06DE7"/>
    <w:rsid w:val="00A07657"/>
    <w:rsid w:val="00A1020D"/>
    <w:rsid w:val="00A122B4"/>
    <w:rsid w:val="00A12AF7"/>
    <w:rsid w:val="00A23055"/>
    <w:rsid w:val="00A258FB"/>
    <w:rsid w:val="00A27B89"/>
    <w:rsid w:val="00A27E32"/>
    <w:rsid w:val="00A27F15"/>
    <w:rsid w:val="00A37BB5"/>
    <w:rsid w:val="00A43A2C"/>
    <w:rsid w:val="00A55E96"/>
    <w:rsid w:val="00A578EF"/>
    <w:rsid w:val="00A600C7"/>
    <w:rsid w:val="00A62D58"/>
    <w:rsid w:val="00A65D81"/>
    <w:rsid w:val="00A66611"/>
    <w:rsid w:val="00A728E9"/>
    <w:rsid w:val="00A76D43"/>
    <w:rsid w:val="00A81996"/>
    <w:rsid w:val="00A82D2C"/>
    <w:rsid w:val="00A85EDB"/>
    <w:rsid w:val="00A969BA"/>
    <w:rsid w:val="00AA17B2"/>
    <w:rsid w:val="00AA4874"/>
    <w:rsid w:val="00AA5750"/>
    <w:rsid w:val="00AA6D98"/>
    <w:rsid w:val="00AB5680"/>
    <w:rsid w:val="00AC6148"/>
    <w:rsid w:val="00AD243D"/>
    <w:rsid w:val="00AD5CDC"/>
    <w:rsid w:val="00AE51D5"/>
    <w:rsid w:val="00AE637F"/>
    <w:rsid w:val="00AE785D"/>
    <w:rsid w:val="00AF2FED"/>
    <w:rsid w:val="00AF4A5B"/>
    <w:rsid w:val="00B02CA6"/>
    <w:rsid w:val="00B031A4"/>
    <w:rsid w:val="00B135E4"/>
    <w:rsid w:val="00B15015"/>
    <w:rsid w:val="00B21A90"/>
    <w:rsid w:val="00B3385C"/>
    <w:rsid w:val="00B3426B"/>
    <w:rsid w:val="00B50CF8"/>
    <w:rsid w:val="00B53C4C"/>
    <w:rsid w:val="00B66926"/>
    <w:rsid w:val="00B73017"/>
    <w:rsid w:val="00B74DB0"/>
    <w:rsid w:val="00B80402"/>
    <w:rsid w:val="00B917E8"/>
    <w:rsid w:val="00B93EA9"/>
    <w:rsid w:val="00B9709F"/>
    <w:rsid w:val="00BA1506"/>
    <w:rsid w:val="00BA482C"/>
    <w:rsid w:val="00BA5E69"/>
    <w:rsid w:val="00BB2519"/>
    <w:rsid w:val="00BB51E3"/>
    <w:rsid w:val="00BC1ED1"/>
    <w:rsid w:val="00BC3D98"/>
    <w:rsid w:val="00BC4BB9"/>
    <w:rsid w:val="00BD0EC5"/>
    <w:rsid w:val="00BD31BF"/>
    <w:rsid w:val="00BE1F0C"/>
    <w:rsid w:val="00BE414F"/>
    <w:rsid w:val="00BE7331"/>
    <w:rsid w:val="00BF4DF8"/>
    <w:rsid w:val="00BF71A1"/>
    <w:rsid w:val="00C150CE"/>
    <w:rsid w:val="00C175A0"/>
    <w:rsid w:val="00C22124"/>
    <w:rsid w:val="00C260EA"/>
    <w:rsid w:val="00C3158D"/>
    <w:rsid w:val="00C55702"/>
    <w:rsid w:val="00C60547"/>
    <w:rsid w:val="00C6130B"/>
    <w:rsid w:val="00C66B66"/>
    <w:rsid w:val="00C8219F"/>
    <w:rsid w:val="00C8540C"/>
    <w:rsid w:val="00C85A9C"/>
    <w:rsid w:val="00C85F7F"/>
    <w:rsid w:val="00CA4BF5"/>
    <w:rsid w:val="00CA671E"/>
    <w:rsid w:val="00CB5663"/>
    <w:rsid w:val="00CC49F9"/>
    <w:rsid w:val="00CD4819"/>
    <w:rsid w:val="00CD4E07"/>
    <w:rsid w:val="00CE78F3"/>
    <w:rsid w:val="00CF21DC"/>
    <w:rsid w:val="00CF48A2"/>
    <w:rsid w:val="00CF52D7"/>
    <w:rsid w:val="00D06C7A"/>
    <w:rsid w:val="00D07DE8"/>
    <w:rsid w:val="00D15286"/>
    <w:rsid w:val="00D15350"/>
    <w:rsid w:val="00D209D6"/>
    <w:rsid w:val="00D21BBB"/>
    <w:rsid w:val="00D41107"/>
    <w:rsid w:val="00D41295"/>
    <w:rsid w:val="00D44F05"/>
    <w:rsid w:val="00D4696E"/>
    <w:rsid w:val="00D56E09"/>
    <w:rsid w:val="00D71193"/>
    <w:rsid w:val="00D72324"/>
    <w:rsid w:val="00D763FD"/>
    <w:rsid w:val="00D8068A"/>
    <w:rsid w:val="00D8798A"/>
    <w:rsid w:val="00DA0E71"/>
    <w:rsid w:val="00DA682F"/>
    <w:rsid w:val="00DA6DBE"/>
    <w:rsid w:val="00DB0EE9"/>
    <w:rsid w:val="00DB4C69"/>
    <w:rsid w:val="00DB5639"/>
    <w:rsid w:val="00DB6B06"/>
    <w:rsid w:val="00DC0972"/>
    <w:rsid w:val="00DC482C"/>
    <w:rsid w:val="00DC57AC"/>
    <w:rsid w:val="00DD61F3"/>
    <w:rsid w:val="00DE3EDF"/>
    <w:rsid w:val="00DE6E77"/>
    <w:rsid w:val="00DF0EAE"/>
    <w:rsid w:val="00DF4A49"/>
    <w:rsid w:val="00E00BB9"/>
    <w:rsid w:val="00E06B63"/>
    <w:rsid w:val="00E16AD2"/>
    <w:rsid w:val="00E2244D"/>
    <w:rsid w:val="00E2620B"/>
    <w:rsid w:val="00E3669C"/>
    <w:rsid w:val="00E37619"/>
    <w:rsid w:val="00E4718C"/>
    <w:rsid w:val="00E537BF"/>
    <w:rsid w:val="00E62578"/>
    <w:rsid w:val="00E71B9E"/>
    <w:rsid w:val="00E72C74"/>
    <w:rsid w:val="00E7416F"/>
    <w:rsid w:val="00E81BA6"/>
    <w:rsid w:val="00E964BF"/>
    <w:rsid w:val="00EB34E2"/>
    <w:rsid w:val="00EB3C76"/>
    <w:rsid w:val="00EB4C69"/>
    <w:rsid w:val="00EC4310"/>
    <w:rsid w:val="00ED20BC"/>
    <w:rsid w:val="00ED45F2"/>
    <w:rsid w:val="00EE120B"/>
    <w:rsid w:val="00EE62BB"/>
    <w:rsid w:val="00EF09B0"/>
    <w:rsid w:val="00EF44A9"/>
    <w:rsid w:val="00EF7007"/>
    <w:rsid w:val="00F05405"/>
    <w:rsid w:val="00F123F5"/>
    <w:rsid w:val="00F245F0"/>
    <w:rsid w:val="00F24C6E"/>
    <w:rsid w:val="00F36EAE"/>
    <w:rsid w:val="00F373AF"/>
    <w:rsid w:val="00F4250D"/>
    <w:rsid w:val="00F46C9B"/>
    <w:rsid w:val="00F515CF"/>
    <w:rsid w:val="00F51DE1"/>
    <w:rsid w:val="00F532FA"/>
    <w:rsid w:val="00F64685"/>
    <w:rsid w:val="00F64AF3"/>
    <w:rsid w:val="00F72CD5"/>
    <w:rsid w:val="00F7671D"/>
    <w:rsid w:val="00F818B3"/>
    <w:rsid w:val="00F828C4"/>
    <w:rsid w:val="00F87E2B"/>
    <w:rsid w:val="00F958AC"/>
    <w:rsid w:val="00F95B74"/>
    <w:rsid w:val="00FA4738"/>
    <w:rsid w:val="00FB11AF"/>
    <w:rsid w:val="00FB2C64"/>
    <w:rsid w:val="00FB5558"/>
    <w:rsid w:val="00FB61A2"/>
    <w:rsid w:val="00FB73B6"/>
    <w:rsid w:val="00FC4642"/>
    <w:rsid w:val="00FC7783"/>
    <w:rsid w:val="00FD13AA"/>
    <w:rsid w:val="00FD2A78"/>
    <w:rsid w:val="00FE0835"/>
    <w:rsid w:val="00FF7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818B3"/>
    <w:pPr>
      <w:keepNext/>
      <w:outlineLvl w:val="0"/>
    </w:pPr>
    <w:rPr>
      <w:sz w:val="28"/>
      <w:szCs w:val="20"/>
      <w:lang w:val="uk-UA"/>
    </w:rPr>
  </w:style>
  <w:style w:type="paragraph" w:styleId="2">
    <w:name w:val="heading 2"/>
    <w:basedOn w:val="a"/>
    <w:next w:val="a"/>
    <w:qFormat/>
    <w:rsid w:val="00F818B3"/>
    <w:pPr>
      <w:keepNext/>
      <w:jc w:val="both"/>
      <w:outlineLvl w:val="1"/>
    </w:pPr>
    <w:rPr>
      <w:sz w:val="28"/>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F7007"/>
    <w:pPr>
      <w:spacing w:before="100" w:beforeAutospacing="1" w:after="100" w:afterAutospacing="1"/>
    </w:pPr>
  </w:style>
  <w:style w:type="paragraph" w:customStyle="1" w:styleId="a4">
    <w:name w:val="Знак Знак Знак"/>
    <w:basedOn w:val="a"/>
    <w:rsid w:val="00EF7007"/>
    <w:rPr>
      <w:rFonts w:ascii="Verdana" w:hAnsi="Verdana" w:cs="Verdana"/>
      <w:lang w:val="en-US" w:eastAsia="en-US"/>
    </w:rPr>
  </w:style>
  <w:style w:type="paragraph" w:styleId="a5">
    <w:name w:val="Body Text"/>
    <w:basedOn w:val="a"/>
    <w:rsid w:val="00AF4A5B"/>
    <w:pPr>
      <w:jc w:val="both"/>
    </w:pPr>
    <w:rPr>
      <w:sz w:val="28"/>
      <w:szCs w:val="20"/>
      <w:lang w:val="uk-UA"/>
    </w:rPr>
  </w:style>
  <w:style w:type="paragraph" w:customStyle="1" w:styleId="a6">
    <w:name w:val="Знак Знак"/>
    <w:basedOn w:val="a"/>
    <w:rsid w:val="00842BAE"/>
    <w:rPr>
      <w:sz w:val="20"/>
      <w:szCs w:val="20"/>
      <w:lang w:val="en-US" w:eastAsia="en-US"/>
    </w:rPr>
  </w:style>
  <w:style w:type="paragraph" w:styleId="a7">
    <w:name w:val="header"/>
    <w:basedOn w:val="a"/>
    <w:rsid w:val="00AE637F"/>
    <w:pPr>
      <w:tabs>
        <w:tab w:val="center" w:pos="4677"/>
        <w:tab w:val="right" w:pos="9355"/>
      </w:tabs>
    </w:pPr>
  </w:style>
  <w:style w:type="character" w:styleId="a8">
    <w:name w:val="page number"/>
    <w:basedOn w:val="a0"/>
    <w:rsid w:val="00AE637F"/>
  </w:style>
  <w:style w:type="paragraph" w:styleId="a9">
    <w:name w:val="footer"/>
    <w:basedOn w:val="a"/>
    <w:rsid w:val="00AE637F"/>
    <w:pPr>
      <w:tabs>
        <w:tab w:val="center" w:pos="4677"/>
        <w:tab w:val="right" w:pos="9355"/>
      </w:tabs>
    </w:pPr>
  </w:style>
  <w:style w:type="paragraph" w:customStyle="1" w:styleId="FR1">
    <w:name w:val="FR1"/>
    <w:rsid w:val="00D209D6"/>
    <w:pPr>
      <w:widowControl w:val="0"/>
      <w:spacing w:before="380"/>
      <w:jc w:val="center"/>
    </w:pPr>
    <w:rPr>
      <w:rFonts w:ascii="Arial" w:hAnsi="Arial"/>
      <w:b/>
      <w:snapToGrid w:val="0"/>
      <w:sz w:val="32"/>
      <w:lang w:val="uk-UA"/>
    </w:rPr>
  </w:style>
  <w:style w:type="paragraph" w:customStyle="1" w:styleId="FR2">
    <w:name w:val="FR2"/>
    <w:rsid w:val="00D209D6"/>
    <w:pPr>
      <w:widowControl w:val="0"/>
      <w:spacing w:before="220"/>
    </w:pPr>
    <w:rPr>
      <w:rFonts w:ascii="Arial" w:hAnsi="Arial"/>
      <w:b/>
      <w:snapToGrid w:val="0"/>
      <w:sz w:val="24"/>
    </w:rPr>
  </w:style>
  <w:style w:type="paragraph" w:customStyle="1" w:styleId="FR3">
    <w:name w:val="FR3"/>
    <w:rsid w:val="00D209D6"/>
    <w:pPr>
      <w:widowControl w:val="0"/>
      <w:spacing w:before="460"/>
      <w:jc w:val="both"/>
    </w:pPr>
    <w:rPr>
      <w:snapToGrid w:val="0"/>
      <w:sz w:val="18"/>
      <w:lang w:val="uk-UA"/>
    </w:rPr>
  </w:style>
  <w:style w:type="paragraph" w:styleId="20">
    <w:name w:val="Body Text Indent 2"/>
    <w:basedOn w:val="a"/>
    <w:rsid w:val="001078AE"/>
    <w:pPr>
      <w:spacing w:after="120" w:line="480" w:lineRule="auto"/>
      <w:ind w:left="283"/>
    </w:pPr>
  </w:style>
  <w:style w:type="paragraph" w:customStyle="1" w:styleId="BodyText21">
    <w:name w:val="Body Text 21"/>
    <w:basedOn w:val="a"/>
    <w:rsid w:val="001078AE"/>
    <w:rPr>
      <w:sz w:val="28"/>
      <w:szCs w:val="20"/>
      <w:lang w:val="uk-UA"/>
    </w:rPr>
  </w:style>
  <w:style w:type="paragraph" w:customStyle="1" w:styleId="aa">
    <w:name w:val="еее"/>
    <w:basedOn w:val="a"/>
    <w:rsid w:val="001078AE"/>
    <w:pPr>
      <w:ind w:firstLine="426"/>
      <w:jc w:val="both"/>
    </w:pPr>
    <w:rPr>
      <w:sz w:val="28"/>
      <w:szCs w:val="20"/>
      <w:lang w:val="uk-UA"/>
    </w:rPr>
  </w:style>
  <w:style w:type="paragraph" w:customStyle="1" w:styleId="ab">
    <w:name w:val="Марк.список"/>
    <w:basedOn w:val="a"/>
    <w:rsid w:val="001078AE"/>
    <w:pPr>
      <w:widowControl w:val="0"/>
      <w:tabs>
        <w:tab w:val="left" w:pos="660"/>
      </w:tabs>
      <w:ind w:left="660" w:hanging="360"/>
      <w:jc w:val="both"/>
    </w:pPr>
    <w:rPr>
      <w:sz w:val="28"/>
      <w:szCs w:val="20"/>
      <w:lang w:val="uk-UA"/>
    </w:rPr>
  </w:style>
  <w:style w:type="paragraph" w:styleId="ac">
    <w:name w:val="Body Text Indent"/>
    <w:basedOn w:val="a"/>
    <w:rsid w:val="001078AE"/>
    <w:pPr>
      <w:spacing w:after="120"/>
      <w:ind w:left="283"/>
    </w:pPr>
  </w:style>
  <w:style w:type="character" w:styleId="ad">
    <w:name w:val="Hyperlink"/>
    <w:rsid w:val="001078AE"/>
    <w:rPr>
      <w:color w:val="0000FF"/>
      <w:u w:val="single"/>
    </w:rPr>
  </w:style>
  <w:style w:type="paragraph" w:styleId="HTML">
    <w:name w:val="HTML Preformatted"/>
    <w:basedOn w:val="a"/>
    <w:rsid w:val="0010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styleId="ae">
    <w:name w:val="Balloon Text"/>
    <w:basedOn w:val="a"/>
    <w:link w:val="af"/>
    <w:rsid w:val="003A4C9C"/>
    <w:rPr>
      <w:rFonts w:ascii="Tahoma" w:hAnsi="Tahoma" w:cs="Tahoma"/>
      <w:sz w:val="16"/>
      <w:szCs w:val="16"/>
    </w:rPr>
  </w:style>
  <w:style w:type="character" w:customStyle="1" w:styleId="af">
    <w:name w:val="Текст выноски Знак"/>
    <w:link w:val="ae"/>
    <w:rsid w:val="003A4C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19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7627</Words>
  <Characters>43480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dc:creator>
  <cp:keywords/>
  <dc:description/>
  <cp:lastModifiedBy>Admin</cp:lastModifiedBy>
  <cp:revision>2</cp:revision>
  <cp:lastPrinted>2012-01-18T06:49:00Z</cp:lastPrinted>
  <dcterms:created xsi:type="dcterms:W3CDTF">2013-03-12T14:12:00Z</dcterms:created>
  <dcterms:modified xsi:type="dcterms:W3CDTF">2013-03-12T14:12:00Z</dcterms:modified>
</cp:coreProperties>
</file>